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88" w:rsidRPr="00B32F88" w:rsidRDefault="00B32F88">
      <w:pPr>
        <w:rPr>
          <w:b/>
        </w:rPr>
      </w:pPr>
      <w:bookmarkStart w:id="0" w:name="_GoBack"/>
      <w:bookmarkEnd w:id="0"/>
      <w:r w:rsidRPr="00B32F88">
        <w:rPr>
          <w:b/>
        </w:rPr>
        <w:t>LOTE I – AQUISIÇÃO DE BOMBAS SUBMERSAS</w:t>
      </w:r>
      <w:r>
        <w:rPr>
          <w:b/>
        </w:rPr>
        <w:t xml:space="preserve"> </w:t>
      </w:r>
    </w:p>
    <w:tbl>
      <w:tblPr>
        <w:tblStyle w:val="Tabelacomgrade"/>
        <w:tblpPr w:leftFromText="141" w:rightFromText="141" w:vertAnchor="page" w:horzAnchor="margin" w:tblpXSpec="center" w:tblpY="1981"/>
        <w:tblW w:w="10173" w:type="dxa"/>
        <w:tblLook w:val="04A0" w:firstRow="1" w:lastRow="0" w:firstColumn="1" w:lastColumn="0" w:noHBand="0" w:noVBand="1"/>
      </w:tblPr>
      <w:tblGrid>
        <w:gridCol w:w="989"/>
        <w:gridCol w:w="5243"/>
        <w:gridCol w:w="851"/>
        <w:gridCol w:w="992"/>
        <w:gridCol w:w="1276"/>
        <w:gridCol w:w="822"/>
      </w:tblGrid>
      <w:tr w:rsidR="00B32F88" w:rsidTr="00B32F88">
        <w:tc>
          <w:tcPr>
            <w:tcW w:w="989" w:type="dxa"/>
          </w:tcPr>
          <w:p w:rsidR="00B32F88" w:rsidRPr="00AB19E1" w:rsidRDefault="00B32F88" w:rsidP="00B32F88">
            <w:pPr>
              <w:jc w:val="center"/>
              <w:rPr>
                <w:rFonts w:ascii="Arial" w:hAnsi="Arial" w:cs="Arial"/>
                <w:b/>
              </w:rPr>
            </w:pPr>
            <w:r w:rsidRPr="00AB19E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243" w:type="dxa"/>
          </w:tcPr>
          <w:p w:rsidR="00B32F88" w:rsidRPr="00AB19E1" w:rsidRDefault="00B32F88" w:rsidP="00B32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</w:t>
            </w:r>
            <w:r w:rsidRPr="00AB19E1">
              <w:rPr>
                <w:rFonts w:ascii="Arial" w:hAnsi="Arial" w:cs="Arial"/>
                <w:b/>
              </w:rPr>
              <w:t>scri</w:t>
            </w:r>
            <w:r>
              <w:rPr>
                <w:rFonts w:ascii="Arial" w:hAnsi="Arial" w:cs="Arial"/>
                <w:b/>
              </w:rPr>
              <w:t>ção</w:t>
            </w:r>
          </w:p>
        </w:tc>
        <w:tc>
          <w:tcPr>
            <w:tcW w:w="851" w:type="dxa"/>
          </w:tcPr>
          <w:p w:rsidR="00B32F88" w:rsidRPr="00AB19E1" w:rsidRDefault="00B32F88" w:rsidP="00B32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992" w:type="dxa"/>
          </w:tcPr>
          <w:p w:rsidR="00B32F88" w:rsidRPr="00AB19E1" w:rsidRDefault="00B32F88" w:rsidP="00B32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276" w:type="dxa"/>
          </w:tcPr>
          <w:p w:rsidR="00B32F88" w:rsidRPr="00AB19E1" w:rsidRDefault="00B32F88" w:rsidP="00B32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 Unit.</w:t>
            </w:r>
          </w:p>
        </w:tc>
        <w:tc>
          <w:tcPr>
            <w:tcW w:w="822" w:type="dxa"/>
          </w:tcPr>
          <w:p w:rsidR="00B32F88" w:rsidRPr="00AB19E1" w:rsidRDefault="00B32F88" w:rsidP="00B32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 Total</w:t>
            </w:r>
          </w:p>
        </w:tc>
      </w:tr>
      <w:tr w:rsidR="00B32F88" w:rsidTr="00B32F88">
        <w:tc>
          <w:tcPr>
            <w:tcW w:w="989" w:type="dxa"/>
          </w:tcPr>
          <w:p w:rsidR="00B32F88" w:rsidRDefault="00B32F88" w:rsidP="00B32F88"/>
        </w:tc>
        <w:tc>
          <w:tcPr>
            <w:tcW w:w="5243" w:type="dxa"/>
          </w:tcPr>
          <w:p w:rsidR="00B32F88" w:rsidRDefault="00B32F88" w:rsidP="00B32F88"/>
        </w:tc>
        <w:tc>
          <w:tcPr>
            <w:tcW w:w="851" w:type="dxa"/>
          </w:tcPr>
          <w:p w:rsidR="00B32F88" w:rsidRDefault="00B32F88" w:rsidP="00B32F88"/>
        </w:tc>
        <w:tc>
          <w:tcPr>
            <w:tcW w:w="992" w:type="dxa"/>
          </w:tcPr>
          <w:p w:rsidR="00B32F88" w:rsidRDefault="00B32F88" w:rsidP="00B32F88"/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5B15E1" w:rsidRDefault="00B32F88" w:rsidP="00B32F88">
            <w:pPr>
              <w:rPr>
                <w:rFonts w:ascii="Book Antiqua" w:hAnsi="Book Antiqua" w:cs="Arial"/>
              </w:rPr>
            </w:pPr>
            <w:r w:rsidRPr="005B15E1">
              <w:rPr>
                <w:rFonts w:ascii="Book Antiqua" w:hAnsi="Book Antiqua" w:cs="Arial"/>
              </w:rPr>
              <w:t>Abraçadeira p/ bomba subm. 1.1/2”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Adesivo bisnaga 75 gr.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</w:t>
            </w:r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Adaptador sold. 50 mm x 1.1/2”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Base de sustentação Cx. Água 5.000L, 2 pilares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5</w:t>
            </w:r>
            <w:proofErr w:type="gramEnd"/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4R3-17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4</w:t>
            </w:r>
            <w:proofErr w:type="gramEnd"/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4R4-11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4R4-13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4R4-17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4R4-27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4R5-10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4R5-11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4R5-12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4R5-15</w:t>
            </w:r>
          </w:p>
        </w:tc>
        <w:tc>
          <w:tcPr>
            <w:tcW w:w="851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</w:tcPr>
          <w:p w:rsidR="00B32F88" w:rsidRDefault="00B32F88" w:rsidP="00B32F88"/>
        </w:tc>
        <w:tc>
          <w:tcPr>
            <w:tcW w:w="822" w:type="dxa"/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4R5-26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4R5-29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4R8-09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Bombeador 4R8-11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tabs>
                <w:tab w:val="left" w:pos="1035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Cabo </w:t>
            </w:r>
            <w:proofErr w:type="spellStart"/>
            <w:r>
              <w:rPr>
                <w:rFonts w:ascii="Book Antiqua" w:hAnsi="Book Antiqua"/>
              </w:rPr>
              <w:t>forenax</w:t>
            </w:r>
            <w:proofErr w:type="spellEnd"/>
            <w:r>
              <w:rPr>
                <w:rFonts w:ascii="Book Antiqua" w:hAnsi="Book Antiqua"/>
              </w:rPr>
              <w:t xml:space="preserve"> 3 x 2,5mm²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Mt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Cabo </w:t>
            </w:r>
            <w:proofErr w:type="spellStart"/>
            <w:r>
              <w:rPr>
                <w:rFonts w:ascii="Book Antiqua" w:hAnsi="Book Antiqua"/>
              </w:rPr>
              <w:t>forenax</w:t>
            </w:r>
            <w:proofErr w:type="spellEnd"/>
            <w:r>
              <w:rPr>
                <w:rFonts w:ascii="Book Antiqua" w:hAnsi="Book Antiqua"/>
              </w:rPr>
              <w:t xml:space="preserve"> 3 x 4,0mm²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Mt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Cabo </w:t>
            </w:r>
            <w:proofErr w:type="spellStart"/>
            <w:r>
              <w:rPr>
                <w:rFonts w:ascii="Book Antiqua" w:hAnsi="Book Antiqua"/>
              </w:rPr>
              <w:t>forenax</w:t>
            </w:r>
            <w:proofErr w:type="spellEnd"/>
            <w:r>
              <w:rPr>
                <w:rFonts w:ascii="Book Antiqua" w:hAnsi="Book Antiqua"/>
              </w:rPr>
              <w:t xml:space="preserve"> 3 x 6,0mm²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Mt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Caixa fibra de vidro cap. 5.000L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Chave PDW-04 5,0cv 380v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Chave PDWM-04 3,0cv 220v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Curva FG M/G 1.1/2”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Curva IRR Dn50mm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Curva IRR Dn75mm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Fita alta fusão 19mm x 10m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Flange p/cx. Água </w:t>
            </w:r>
            <w:proofErr w:type="spellStart"/>
            <w:r>
              <w:rPr>
                <w:rFonts w:ascii="Book Antiqua" w:hAnsi="Book Antiqua"/>
              </w:rPr>
              <w:t>sold</w:t>
            </w:r>
            <w:proofErr w:type="spellEnd"/>
            <w:r>
              <w:rPr>
                <w:rFonts w:ascii="Book Antiqua" w:hAnsi="Book Antiqua"/>
              </w:rPr>
              <w:t>. 50mm x 1.1/2”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Flange p/cx. Água </w:t>
            </w:r>
            <w:proofErr w:type="spellStart"/>
            <w:r>
              <w:rPr>
                <w:rFonts w:ascii="Book Antiqua" w:hAnsi="Book Antiqua"/>
              </w:rPr>
              <w:t>sold</w:t>
            </w:r>
            <w:proofErr w:type="spellEnd"/>
            <w:r>
              <w:rPr>
                <w:rFonts w:ascii="Book Antiqua" w:hAnsi="Book Antiqua"/>
              </w:rPr>
              <w:t>. 75mm x 2.1/2”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Gerador </w:t>
            </w:r>
            <w:proofErr w:type="spellStart"/>
            <w:r>
              <w:rPr>
                <w:rFonts w:ascii="Book Antiqua" w:hAnsi="Book Antiqua"/>
              </w:rPr>
              <w:t>Cabin</w:t>
            </w:r>
            <w:proofErr w:type="spellEnd"/>
            <w:r>
              <w:rPr>
                <w:rFonts w:ascii="Book Antiqua" w:hAnsi="Book Antiqua"/>
              </w:rPr>
              <w:t>. De 6,0 KVA 6000W 220V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Luva de união FG 1.1/2”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Luva simples FG 1.1/2”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Lâmina de serra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Motor M4P2 1,5cv Monof.220V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Motor M4P2 2,0cv Monof.220V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Motor M4P2 2,5cv Monof.220V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Motor M4P2 3,0cv Monof.220V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Motor M4P2 3,0cv Monof.440V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Motor M4P2 2,0cv Monof.440V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Motor M4P7 5,0cv Monof.440V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Motor sub. 4HO 1,5cv trif.380V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Motor sub. 4HO 2,0cv trif.380V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Motor sub. 4HO 2,0cv </w:t>
            </w:r>
            <w:proofErr w:type="spellStart"/>
            <w:r>
              <w:rPr>
                <w:rFonts w:ascii="Book Antiqua" w:hAnsi="Book Antiqua"/>
              </w:rPr>
              <w:t>monof</w:t>
            </w:r>
            <w:proofErr w:type="spellEnd"/>
            <w:r>
              <w:rPr>
                <w:rFonts w:ascii="Book Antiqua" w:hAnsi="Book Antiqua"/>
              </w:rPr>
              <w:t>. 220V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Motor sub. 4HO 3,0cv </w:t>
            </w:r>
            <w:proofErr w:type="spellStart"/>
            <w:r>
              <w:rPr>
                <w:rFonts w:ascii="Book Antiqua" w:hAnsi="Book Antiqua"/>
              </w:rPr>
              <w:t>trif</w:t>
            </w:r>
            <w:proofErr w:type="spellEnd"/>
            <w:r>
              <w:rPr>
                <w:rFonts w:ascii="Book Antiqua" w:hAnsi="Book Antiqua"/>
              </w:rPr>
              <w:t>. 380V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Niple</w:t>
            </w:r>
            <w:proofErr w:type="spellEnd"/>
            <w:r>
              <w:rPr>
                <w:rFonts w:ascii="Book Antiqua" w:hAnsi="Book Antiqua"/>
              </w:rPr>
              <w:t xml:space="preserve"> FG 1.1/2”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Box Start motor sub. 4HO 2,0cv 220v mono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Quadro comando 2,0cv monof.440cv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Quadro comando 3,0cv monof.440cv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Quadro comando 5,0cv monof.220cv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Quadro comando 5,0cv monof.440cv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Registro esfera PVC LF 50mm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Registro esfera PVC LF 75mm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Registro de gaveta 1.1/2”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Redução IRR LF 75 x 50mm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Relé tempo 0-15 seg.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Relé Falta de Fase 380V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Tampa poço artesiano 6”x1.1/2”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Tê</w:t>
            </w:r>
            <w:proofErr w:type="spellEnd"/>
            <w:r>
              <w:rPr>
                <w:rFonts w:ascii="Book Antiqua" w:hAnsi="Book Antiqua"/>
              </w:rPr>
              <w:t xml:space="preserve"> de FG 1.1/2”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Tubo ferro galvanizado 1,1/2x6m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Tubo </w:t>
            </w:r>
            <w:proofErr w:type="spellStart"/>
            <w:r>
              <w:rPr>
                <w:rFonts w:ascii="Book Antiqua" w:hAnsi="Book Antiqua"/>
              </w:rPr>
              <w:t>edutor</w:t>
            </w:r>
            <w:proofErr w:type="spellEnd"/>
            <w:r>
              <w:rPr>
                <w:rFonts w:ascii="Book Antiqua" w:hAnsi="Book Antiqua"/>
              </w:rPr>
              <w:t xml:space="preserve"> DN40 1.1/2” x 4,0m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Tubo agropecuário LF/PB 32mm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Tubo IRR PN40 LB/PB 50 mm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Válvula ret. </w:t>
            </w:r>
            <w:proofErr w:type="spellStart"/>
            <w:r>
              <w:rPr>
                <w:rFonts w:ascii="Book Antiqua" w:hAnsi="Book Antiqua"/>
              </w:rPr>
              <w:t>Horiz</w:t>
            </w:r>
            <w:proofErr w:type="spellEnd"/>
            <w:r>
              <w:rPr>
                <w:rFonts w:ascii="Book Antiqua" w:hAnsi="Book Antiqua"/>
              </w:rPr>
              <w:t>. 1.1/2”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 w:rsidRPr="00EF00F1"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</w:tcPr>
          <w:p w:rsidR="00B32F88" w:rsidRPr="00EF00F1" w:rsidRDefault="00B32F88" w:rsidP="00B32F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Veda rosca 18mm x 25m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Ud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bottom w:val="single" w:sz="4" w:space="0" w:color="auto"/>
            </w:tcBorders>
          </w:tcPr>
          <w:p w:rsidR="00B32F88" w:rsidRDefault="00B32F88" w:rsidP="00B32F88"/>
        </w:tc>
      </w:tr>
      <w:tr w:rsidR="00B32F88" w:rsidTr="00B32F88">
        <w:tc>
          <w:tcPr>
            <w:tcW w:w="989" w:type="dxa"/>
            <w:tcBorders>
              <w:right w:val="nil"/>
            </w:tcBorders>
          </w:tcPr>
          <w:p w:rsidR="00B32F88" w:rsidRDefault="00B32F88" w:rsidP="00B32F88">
            <w:pPr>
              <w:ind w:left="360"/>
            </w:pPr>
          </w:p>
        </w:tc>
        <w:tc>
          <w:tcPr>
            <w:tcW w:w="5243" w:type="dxa"/>
            <w:tcBorders>
              <w:left w:val="nil"/>
              <w:right w:val="nil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  <w:b/>
              </w:rPr>
            </w:pPr>
            <w:r w:rsidRPr="00EF00F1">
              <w:rPr>
                <w:rFonts w:ascii="Book Antiqua" w:hAnsi="Book Antiqua"/>
                <w:b/>
              </w:rPr>
              <w:t>Valor total: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B32F88" w:rsidRPr="00EF00F1" w:rsidRDefault="00B32F88" w:rsidP="00B32F8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B32F88" w:rsidRDefault="00B32F88" w:rsidP="00B32F88"/>
        </w:tc>
        <w:tc>
          <w:tcPr>
            <w:tcW w:w="822" w:type="dxa"/>
            <w:tcBorders>
              <w:left w:val="single" w:sz="4" w:space="0" w:color="auto"/>
            </w:tcBorders>
          </w:tcPr>
          <w:p w:rsidR="00B32F88" w:rsidRDefault="00B32F88" w:rsidP="00B32F88"/>
        </w:tc>
      </w:tr>
    </w:tbl>
    <w:p w:rsidR="00B32F88" w:rsidRDefault="00B32F88"/>
    <w:p w:rsidR="00904398" w:rsidRPr="00B32F88" w:rsidRDefault="0099398D">
      <w:pPr>
        <w:rPr>
          <w:b/>
        </w:rPr>
      </w:pPr>
    </w:p>
    <w:sectPr w:rsidR="00904398" w:rsidRPr="00B32F8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8D" w:rsidRDefault="0099398D" w:rsidP="00DE1BDC">
      <w:pPr>
        <w:spacing w:after="0" w:line="240" w:lineRule="auto"/>
      </w:pPr>
      <w:r>
        <w:separator/>
      </w:r>
    </w:p>
  </w:endnote>
  <w:endnote w:type="continuationSeparator" w:id="0">
    <w:p w:rsidR="0099398D" w:rsidRDefault="0099398D" w:rsidP="00DE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8D" w:rsidRDefault="0099398D" w:rsidP="00DE1BDC">
      <w:pPr>
        <w:spacing w:after="0" w:line="240" w:lineRule="auto"/>
      </w:pPr>
      <w:r>
        <w:separator/>
      </w:r>
    </w:p>
  </w:footnote>
  <w:footnote w:type="continuationSeparator" w:id="0">
    <w:p w:rsidR="0099398D" w:rsidRDefault="0099398D" w:rsidP="00DE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DC" w:rsidRDefault="00DE1BDC">
    <w:pPr>
      <w:pStyle w:val="Cabealho"/>
    </w:pPr>
    <w:r>
      <w:t>PREFEITURA MUNICIPAL DE CAMPO LARGO DO PIAUÍ</w:t>
    </w:r>
  </w:p>
  <w:p w:rsidR="00DE1BDC" w:rsidRDefault="00DE1BDC">
    <w:pPr>
      <w:pStyle w:val="Cabealho"/>
    </w:pPr>
    <w:r w:rsidRPr="00DE1BDC">
      <w:t xml:space="preserve">Aquisição de Bombas e Acessórios para Poços tubulares </w:t>
    </w:r>
  </w:p>
  <w:p w:rsidR="00DE1BDC" w:rsidRDefault="00DE1B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DC9"/>
    <w:multiLevelType w:val="hybridMultilevel"/>
    <w:tmpl w:val="2ABA6F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88"/>
    <w:rsid w:val="0099398D"/>
    <w:rsid w:val="00B32F88"/>
    <w:rsid w:val="00B34638"/>
    <w:rsid w:val="00C829C3"/>
    <w:rsid w:val="00D14DD6"/>
    <w:rsid w:val="00D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8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2F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1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BDC"/>
  </w:style>
  <w:style w:type="paragraph" w:styleId="Rodap">
    <w:name w:val="footer"/>
    <w:basedOn w:val="Normal"/>
    <w:link w:val="RodapChar"/>
    <w:uiPriority w:val="99"/>
    <w:unhideWhenUsed/>
    <w:rsid w:val="00DE1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8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2F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1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BDC"/>
  </w:style>
  <w:style w:type="paragraph" w:styleId="Rodap">
    <w:name w:val="footer"/>
    <w:basedOn w:val="Normal"/>
    <w:link w:val="RodapChar"/>
    <w:uiPriority w:val="99"/>
    <w:unhideWhenUsed/>
    <w:rsid w:val="00DE1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2017-01-11T17:51:00Z</dcterms:created>
  <dcterms:modified xsi:type="dcterms:W3CDTF">2017-01-20T12:23:00Z</dcterms:modified>
</cp:coreProperties>
</file>