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A1" w:rsidRDefault="00B471A1"/>
    <w:p w:rsidR="00B471A1" w:rsidRDefault="00B471A1"/>
    <w:p w:rsidR="00B471A1" w:rsidRDefault="00B471A1"/>
    <w:tbl>
      <w:tblPr>
        <w:tblW w:w="97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80"/>
        <w:gridCol w:w="848"/>
        <w:gridCol w:w="880"/>
        <w:gridCol w:w="760"/>
        <w:gridCol w:w="1000"/>
        <w:gridCol w:w="1180"/>
      </w:tblGrid>
      <w:tr w:rsidR="00344808" w:rsidRPr="00344808" w:rsidTr="00B471A1">
        <w:trPr>
          <w:trHeight w:val="300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B471A1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ANEXO I – TERMO DE REFERÊNCIA</w:t>
            </w:r>
            <w:bookmarkStart w:id="0" w:name="_GoBack"/>
            <w:bookmarkEnd w:id="0"/>
          </w:p>
        </w:tc>
      </w:tr>
      <w:tr w:rsidR="00344808" w:rsidRPr="00344808" w:rsidTr="00B471A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44808" w:rsidRPr="00344808" w:rsidTr="00B471A1">
        <w:trPr>
          <w:trHeight w:val="315"/>
        </w:trPr>
        <w:tc>
          <w:tcPr>
            <w:tcW w:w="976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I - MATERIAL PERMANENTE</w:t>
            </w:r>
            <w:proofErr w:type="gramStart"/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(MOVEIS PARA ESCRITORIO)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DESCRIÇÃO 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P. UNIT R$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P. TOTAL R$</w:t>
            </w:r>
          </w:p>
        </w:tc>
      </w:tr>
      <w:tr w:rsidR="00344808" w:rsidRPr="00344808" w:rsidTr="00B471A1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Arquivo Em Aço C/04 Gavetas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Armário De Aço Grande C/02 Portas 195 X 92 X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30cm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com duas portas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Cadeira Presidente com rodizio em couro 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sintetico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9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fixa universitária c/ prancheta fixa em fórmica, c/ estrutura 04 pés, fabricada em tubo 7/8”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chapa 18, espessura do assento/encosto em madeira, altura (mínima/máxima): 80CM, altura do assento ao chão(mínima/máxima): 45CM, largura do assento: 44CM, profundidade do assento: 42 CM, altura do encosto: 28CM, largura do encosto: 40CM.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Cadeira fixa balanço assento e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encosto em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couro sintético, base cromada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secretária para escritório com rodizio com braço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secretária para escritório com rodizio sem braço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4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secretária para escritório fixa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Cadeira secretaria sobre longarina com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lugares, largura do assento 40 cm, profundidade do assento 41 cm, largura do encosto 40 cm, altura do encosto 26 cm, estrutura com tubo 30x50 chapa 20 com junção assento/encosto sem regulagem de altura.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1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Estante em aço com 05 prateleiras 1.80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X0.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92X0.30, desmontável, com mínimo de 36 regulagens de altura, prateleiras que suportem até 20kg distribuídos de forma uniforme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2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Mesa 1.00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x064x0.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 para computador sem gavetas, com bordas nos tampos, pés de estrutura metálica em MDF, pés com sapatas plásticas e acabamento em chapas metálicas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2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Credenciadora tampo e lateral em 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tamburato</w:t>
            </w:r>
            <w:proofErr w:type="spell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de MDF/BP de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44mm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portas, costas, frente de gaveta, base e prateleira em MDF/BP 15 mm, uma prateleira interna em cada porta de 15mm, chaveado nas 4 gavetas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Mesa 1.20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x064x0.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 com 2 gavetas, com bordas nos tampos, pés de estrutura metálica em MDF, pés com sapatas plásticas e acabamento em chapas metálicas.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Mesa para refeitório com dois bancos (2,00 x 0,60 x 0,50)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plástica quadrada, 04 pés, cor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branca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plástica redonda,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pés, cor branca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Armário de aço 160x92x30cm c/2 portas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Armário de aço fechado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porta de 1,90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1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Mesa reunião 1.50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x064x0.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75, com bordas nos tampos, pés de estrutura metálica em MDF, pés com sapatas plásticas e acabamento em chapas metálicas.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com lateral em tabaco de MDF de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44mm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tampo de vidro de 10mm 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incolo</w:t>
            </w:r>
            <w:proofErr w:type="spell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plano ou preto temperado, painel frontal simples, saia em MDF/BP de 15mm, travessa suporte para vidro em MDF 25mm, sapata niveladora de altura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0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Gaveteiro volante, tampo em MDF/BP de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25mm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costa laterais, base e frente de gaveta de MDF/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bp</w:t>
            </w:r>
            <w:proofErr w:type="spell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15mm, 4 gavetas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17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com tampo de lateral de MDF DP, de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44mm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painel frontal duplo saia em tabaco de MDF/BT de 44 mm, gaveteiro frente de gavetas em MDF/BP de 15mm, possibilidade de gaveteiro esquerdo e direito de 4 gavetos, chaveamento nas 4 gavetas, sapata nivelado de altura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reunião redonda, com bordas nos tampos, pés de estrutura metálica em MDF, pés c/ sapatas plásticas e acabamento em chapas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metálicas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Rack para computador com gaveta, retangular, composição de estrutura painel, pintura/revestimento em ultravioleta, pés fixos, dimensões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75x117x125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Rack para computador com 02 gavetas e 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nincho</w:t>
            </w:r>
            <w:proofErr w:type="spell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corrediças </w:t>
            </w:r>
            <w:proofErr w:type="spell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metélicas</w:t>
            </w:r>
            <w:proofErr w:type="spell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Tampo em MDP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15mm</w:t>
            </w:r>
            <w:proofErr w:type="gramEnd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retangular, composição de chapa aglomerada MDP, pés fixos, dimensões 75x120x46,5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p/ computador sem gavetas, composição MDP, dimensões </w:t>
            </w: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815x1200x460cmm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plástica sem braço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Cadeira plástica com braço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B471A1">
        <w:trPr>
          <w:trHeight w:val="300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44808" w:rsidRPr="00344808" w:rsidTr="00B471A1">
        <w:trPr>
          <w:trHeight w:val="300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06143" w:rsidRDefault="00406143" w:rsidP="00344808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00"/>
        <w:gridCol w:w="880"/>
        <w:gridCol w:w="880"/>
        <w:gridCol w:w="840"/>
        <w:gridCol w:w="940"/>
        <w:gridCol w:w="1220"/>
      </w:tblGrid>
      <w:tr w:rsidR="00344808" w:rsidRPr="00344808" w:rsidTr="00344808">
        <w:trPr>
          <w:trHeight w:val="3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bookmarkStart w:id="1" w:name="RANGE!A1:G45"/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PROPOSTA DE PREÇOS</w:t>
            </w:r>
            <w:bookmarkEnd w:id="1"/>
          </w:p>
        </w:tc>
      </w:tr>
      <w:tr w:rsidR="00344808" w:rsidRPr="00344808" w:rsidTr="00344808">
        <w:trPr>
          <w:trHeight w:val="315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LOTE II - MATERIAL PERMANENTE (ELETRODOMESTICOS / SPLIT E OUTROS UTENSILIOS)</w:t>
            </w:r>
          </w:p>
        </w:tc>
      </w:tr>
      <w:tr w:rsidR="00344808" w:rsidRPr="00344808" w:rsidTr="00344808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DESCRIÇÃO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P. UNIT R$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P. TOTAL R$</w:t>
            </w:r>
          </w:p>
        </w:tc>
      </w:tr>
      <w:tr w:rsidR="00344808" w:rsidRPr="00344808" w:rsidTr="00344808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Aparelho de som tipo portátil mini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sistem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potência de 1.000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watts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Aparelho de telefone sem fio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Aparelho telefônico, para mesa, conectores padrão c/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chave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Bebedouro industrial capacidade 150 litros c/3 torneiras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Bebedouro industrial capacidade 80 litros c/2 torneiras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Bebedouro tipo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Gelágua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mesa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torneiras, água natural e fria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Bebedouro tipo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Gelágua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coluna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torneiras, água natural e fria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Fogão Convencional / Doméstico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Bocas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Fogão Convencional / Doméstico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Bocas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Fogão industrial com 02 bocas sem forno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Fogão industrial com 04 bocas sem forno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Fogão industrial com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bocas com forno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Freezer horizontal, capacidade mínima de 500 litros, com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tampas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Freezer, capacidade para 300 litros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vertical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Frigobar capacidade de 80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Refrigerador com capacidade para 262 litros, voltagem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Refrigerador com capacidade para 343 litros na voltagem 220 volts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Televisor 26 polegadas LED – HDMI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Televisor 32 polegadas LED – HDMI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Televisor 42 polegadas LED – HDMI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Televisor 46 polegadas LED – HDMI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DVD player com entrada USB.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Liquidificador doméstico duas velocidades com pulsar,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Luminária autônoma de emergência montador em plástico com acrílico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025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Ventilador tipo mesa diâmetro mínimo da hélice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30cm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com 3 pás plásticas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Ventilador tipo teto,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pás metálicas, velocidade mínima de 180 rpm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Ventilador, tipo coluna, diâmetro mínimo da hélice 50 cm, com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pás plásticas, grade protetora metálica.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Microondas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25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Microondas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30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Microondas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33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Microondas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45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Caixa de som amplificada 175watts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Microfone profissional com fio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Microfone profissional sem fio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fixo em parede, capacidade mínima 9.000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fixo em parede capacidade de refrigeração mínima de 12.000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fixo em parede, capacidade mínima 24.000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piso teto, capacidade mínima 48.000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fixo em parede, capacidade mínima 36.000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 horizontal, fixo em parede, capacidade mínima 60.000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tensão de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Condicionador de ar, tipo Split, unidade interna, horizontal de parede, mínimo de 18.000 </w:t>
            </w:r>
            <w:proofErr w:type="spell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btu's</w:t>
            </w:r>
            <w:proofErr w:type="spellEnd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tensão 220 </w:t>
            </w: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volts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08" w:rsidRPr="00344808" w:rsidRDefault="00344808" w:rsidP="00344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448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4808" w:rsidRPr="00344808" w:rsidTr="0034480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344808" w:rsidRDefault="00344808" w:rsidP="00344808"/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20"/>
        <w:gridCol w:w="960"/>
        <w:gridCol w:w="1040"/>
        <w:gridCol w:w="700"/>
        <w:gridCol w:w="1060"/>
        <w:gridCol w:w="1160"/>
      </w:tblGrid>
      <w:tr w:rsidR="00344808" w:rsidRPr="00344808" w:rsidTr="00344808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44808" w:rsidRPr="00344808" w:rsidTr="00344808">
        <w:trPr>
          <w:trHeight w:val="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08" w:rsidRPr="00344808" w:rsidRDefault="00344808" w:rsidP="00344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344808" w:rsidRPr="00344808" w:rsidRDefault="00344808" w:rsidP="00344808"/>
    <w:sectPr w:rsidR="00344808" w:rsidRPr="003448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A6" w:rsidRDefault="00CC3BA6" w:rsidP="00B471A1">
      <w:pPr>
        <w:spacing w:after="0" w:line="240" w:lineRule="auto"/>
      </w:pPr>
      <w:r>
        <w:separator/>
      </w:r>
    </w:p>
  </w:endnote>
  <w:endnote w:type="continuationSeparator" w:id="0">
    <w:p w:rsidR="00CC3BA6" w:rsidRDefault="00CC3BA6" w:rsidP="00B4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A6" w:rsidRDefault="00CC3BA6" w:rsidP="00B471A1">
      <w:pPr>
        <w:spacing w:after="0" w:line="240" w:lineRule="auto"/>
      </w:pPr>
      <w:r>
        <w:separator/>
      </w:r>
    </w:p>
  </w:footnote>
  <w:footnote w:type="continuationSeparator" w:id="0">
    <w:p w:rsidR="00CC3BA6" w:rsidRDefault="00CC3BA6" w:rsidP="00B4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A1" w:rsidRDefault="00B471A1">
    <w:pPr>
      <w:pStyle w:val="Cabealho"/>
    </w:pPr>
    <w:r>
      <w:t>PREFEITURA MUNICIPAL DE CAMPO LARGO DO PIAUÍ-PI.</w:t>
    </w:r>
  </w:p>
  <w:p w:rsidR="00B471A1" w:rsidRDefault="00B471A1">
    <w:pPr>
      <w:pStyle w:val="Cabealho"/>
    </w:pPr>
    <w:r>
      <w:t>ANEXO I – PREGÃO PRESENCIAL N° 011-2017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43"/>
    <w:rsid w:val="00344808"/>
    <w:rsid w:val="003E4860"/>
    <w:rsid w:val="00406143"/>
    <w:rsid w:val="00743248"/>
    <w:rsid w:val="00A62574"/>
    <w:rsid w:val="00B471A1"/>
    <w:rsid w:val="00BD6AA9"/>
    <w:rsid w:val="00C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1A1"/>
  </w:style>
  <w:style w:type="paragraph" w:styleId="Rodap">
    <w:name w:val="footer"/>
    <w:basedOn w:val="Normal"/>
    <w:link w:val="RodapChar"/>
    <w:uiPriority w:val="99"/>
    <w:unhideWhenUsed/>
    <w:rsid w:val="00B47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7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1A1"/>
  </w:style>
  <w:style w:type="paragraph" w:styleId="Rodap">
    <w:name w:val="footer"/>
    <w:basedOn w:val="Normal"/>
    <w:link w:val="RodapChar"/>
    <w:uiPriority w:val="99"/>
    <w:unhideWhenUsed/>
    <w:rsid w:val="00B47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dcterms:created xsi:type="dcterms:W3CDTF">2017-02-16T21:02:00Z</dcterms:created>
  <dcterms:modified xsi:type="dcterms:W3CDTF">2017-02-17T13:36:00Z</dcterms:modified>
</cp:coreProperties>
</file>