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72EE" w14:textId="77777777" w:rsidR="00526E85" w:rsidRPr="004213DE" w:rsidRDefault="00526E85" w:rsidP="00526E85">
      <w:pPr>
        <w:rPr>
          <w:rFonts w:ascii="Bookman Old Style" w:hAnsi="Bookman Old Style"/>
          <w:sz w:val="20"/>
          <w:szCs w:val="20"/>
        </w:rPr>
      </w:pPr>
    </w:p>
    <w:p w14:paraId="1DCA3B88" w14:textId="77777777" w:rsidR="002A39AF" w:rsidRDefault="002A39AF" w:rsidP="00526E85">
      <w:pPr>
        <w:rPr>
          <w:rFonts w:ascii="Bookman Old Style" w:hAnsi="Bookman Old Style"/>
          <w:b/>
          <w:sz w:val="20"/>
          <w:szCs w:val="20"/>
        </w:rPr>
      </w:pPr>
    </w:p>
    <w:p w14:paraId="725A83F4" w14:textId="77777777" w:rsidR="002A39AF" w:rsidRDefault="002A39AF" w:rsidP="00526E85">
      <w:pPr>
        <w:rPr>
          <w:rFonts w:ascii="Bookman Old Style" w:hAnsi="Bookman Old Style"/>
          <w:b/>
          <w:sz w:val="20"/>
          <w:szCs w:val="20"/>
        </w:rPr>
      </w:pPr>
    </w:p>
    <w:p w14:paraId="62EFCE01" w14:textId="04D40F15" w:rsidR="00526E85" w:rsidRPr="004213DE" w:rsidRDefault="00526E85" w:rsidP="00526E85">
      <w:pPr>
        <w:rPr>
          <w:rFonts w:ascii="Bookman Old Style" w:hAnsi="Bookman Old Style"/>
          <w:b/>
          <w:sz w:val="20"/>
          <w:szCs w:val="20"/>
        </w:rPr>
      </w:pPr>
      <w:r w:rsidRPr="004213DE">
        <w:rPr>
          <w:rFonts w:ascii="Bookman Old Style" w:hAnsi="Bookman Old Style"/>
          <w:b/>
          <w:sz w:val="20"/>
          <w:szCs w:val="20"/>
        </w:rPr>
        <w:t xml:space="preserve">PROCESSO ADMINISTRATIVO Nº </w:t>
      </w:r>
      <w:r w:rsidR="002D1767">
        <w:rPr>
          <w:rFonts w:ascii="Bookman Old Style" w:hAnsi="Bookman Old Style"/>
          <w:b/>
          <w:sz w:val="20"/>
          <w:szCs w:val="20"/>
        </w:rPr>
        <w:t>022</w:t>
      </w:r>
      <w:r w:rsidR="002A39AF">
        <w:rPr>
          <w:rFonts w:ascii="Bookman Old Style" w:hAnsi="Bookman Old Style"/>
          <w:b/>
          <w:sz w:val="20"/>
          <w:szCs w:val="20"/>
        </w:rPr>
        <w:t>/2017</w:t>
      </w:r>
    </w:p>
    <w:p w14:paraId="24BEE963" w14:textId="5C7A7FDD" w:rsidR="00526E85" w:rsidRPr="004213DE" w:rsidRDefault="00526E85" w:rsidP="00526E85">
      <w:pPr>
        <w:ind w:right="-81"/>
        <w:rPr>
          <w:rFonts w:ascii="Bookman Old Style" w:hAnsi="Bookman Old Style"/>
          <w:b/>
          <w:sz w:val="20"/>
          <w:szCs w:val="20"/>
        </w:rPr>
      </w:pPr>
      <w:r w:rsidRPr="004213DE">
        <w:rPr>
          <w:rFonts w:ascii="Bookman Old Style" w:hAnsi="Bookman Old Style"/>
          <w:b/>
          <w:sz w:val="20"/>
          <w:szCs w:val="20"/>
        </w:rPr>
        <w:t xml:space="preserve">EDITAL DE PREGÃO PRESENCIAL Nº </w:t>
      </w:r>
      <w:r w:rsidR="00A1763B">
        <w:rPr>
          <w:rFonts w:ascii="Bookman Old Style" w:hAnsi="Bookman Old Style"/>
          <w:b/>
          <w:sz w:val="20"/>
          <w:szCs w:val="20"/>
        </w:rPr>
        <w:t>020</w:t>
      </w:r>
      <w:r w:rsidR="007C4ACF">
        <w:rPr>
          <w:rFonts w:ascii="Bookman Old Style" w:hAnsi="Bookman Old Style"/>
          <w:b/>
          <w:sz w:val="20"/>
          <w:szCs w:val="20"/>
        </w:rPr>
        <w:t>/</w:t>
      </w:r>
      <w:r w:rsidR="002A39AF">
        <w:rPr>
          <w:rFonts w:ascii="Bookman Old Style" w:hAnsi="Bookman Old Style"/>
          <w:b/>
          <w:sz w:val="20"/>
          <w:szCs w:val="20"/>
        </w:rPr>
        <w:t>2017</w:t>
      </w:r>
    </w:p>
    <w:p w14:paraId="4B0C3974" w14:textId="68B16FD6" w:rsidR="00526E85" w:rsidRPr="004213DE" w:rsidRDefault="00A1763B" w:rsidP="00526E85">
      <w:pPr>
        <w:pStyle w:val="Ttulo1"/>
        <w:ind w:right="-81"/>
        <w:jc w:val="both"/>
        <w:rPr>
          <w:rFonts w:ascii="Bookman Old Style" w:hAnsi="Bookman Old Style"/>
          <w:sz w:val="20"/>
          <w:szCs w:val="20"/>
        </w:rPr>
      </w:pPr>
      <w:r>
        <w:rPr>
          <w:rFonts w:ascii="Bookman Old Style" w:hAnsi="Bookman Old Style"/>
          <w:sz w:val="20"/>
          <w:szCs w:val="20"/>
        </w:rPr>
        <w:t xml:space="preserve">OBJETO: </w:t>
      </w:r>
      <w:r w:rsidR="007C4ACF" w:rsidRPr="00A1763B">
        <w:rPr>
          <w:rFonts w:ascii="Bookman Old Style" w:hAnsi="Bookman Old Style"/>
          <w:b w:val="0"/>
          <w:sz w:val="20"/>
          <w:szCs w:val="20"/>
        </w:rPr>
        <w:t>Aquisição de</w:t>
      </w:r>
      <w:r w:rsidR="002A39AF" w:rsidRPr="00A1763B">
        <w:rPr>
          <w:rFonts w:ascii="Bookman Old Style" w:hAnsi="Bookman Old Style"/>
          <w:b w:val="0"/>
          <w:sz w:val="20"/>
          <w:szCs w:val="20"/>
          <w:lang w:val="pt-BR"/>
        </w:rPr>
        <w:t xml:space="preserve"> E</w:t>
      </w:r>
      <w:r w:rsidR="00BE59B6" w:rsidRPr="00A1763B">
        <w:rPr>
          <w:rFonts w:ascii="Bookman Old Style" w:hAnsi="Bookman Old Style"/>
          <w:b w:val="0"/>
          <w:sz w:val="20"/>
          <w:szCs w:val="20"/>
          <w:lang w:val="pt-BR"/>
        </w:rPr>
        <w:t>quipamento</w:t>
      </w:r>
      <w:r w:rsidR="002A39AF" w:rsidRPr="00A1763B">
        <w:rPr>
          <w:rFonts w:ascii="Bookman Old Style" w:hAnsi="Bookman Old Style"/>
          <w:b w:val="0"/>
          <w:sz w:val="20"/>
          <w:szCs w:val="20"/>
          <w:lang w:val="pt-BR"/>
        </w:rPr>
        <w:t>s e M</w:t>
      </w:r>
      <w:r w:rsidR="00707D08" w:rsidRPr="00A1763B">
        <w:rPr>
          <w:rFonts w:ascii="Bookman Old Style" w:hAnsi="Bookman Old Style"/>
          <w:b w:val="0"/>
          <w:sz w:val="20"/>
          <w:szCs w:val="20"/>
          <w:lang w:val="pt-BR"/>
        </w:rPr>
        <w:t>ateriais</w:t>
      </w:r>
      <w:r w:rsidR="002A39AF" w:rsidRPr="00A1763B">
        <w:rPr>
          <w:rFonts w:ascii="Bookman Old Style" w:hAnsi="Bookman Old Style"/>
          <w:b w:val="0"/>
          <w:sz w:val="20"/>
          <w:szCs w:val="20"/>
          <w:lang w:val="pt-BR"/>
        </w:rPr>
        <w:t xml:space="preserve"> P</w:t>
      </w:r>
      <w:r w:rsidR="00BE59B6" w:rsidRPr="00A1763B">
        <w:rPr>
          <w:rFonts w:ascii="Bookman Old Style" w:hAnsi="Bookman Old Style"/>
          <w:b w:val="0"/>
          <w:sz w:val="20"/>
          <w:szCs w:val="20"/>
          <w:lang w:val="pt-BR"/>
        </w:rPr>
        <w:t>ermanente</w:t>
      </w:r>
      <w:r w:rsidR="00707D08" w:rsidRPr="00A1763B">
        <w:rPr>
          <w:rFonts w:ascii="Bookman Old Style" w:hAnsi="Bookman Old Style"/>
          <w:b w:val="0"/>
          <w:sz w:val="20"/>
          <w:szCs w:val="20"/>
          <w:lang w:val="pt-BR"/>
        </w:rPr>
        <w:t>s</w:t>
      </w:r>
      <w:r w:rsidR="00BE59B6" w:rsidRPr="00A1763B">
        <w:rPr>
          <w:rFonts w:ascii="Bookman Old Style" w:hAnsi="Bookman Old Style"/>
          <w:b w:val="0"/>
          <w:sz w:val="20"/>
          <w:szCs w:val="20"/>
          <w:lang w:val="pt-BR"/>
        </w:rPr>
        <w:t xml:space="preserve"> para atender as necessidades da</w:t>
      </w:r>
      <w:r w:rsidR="00707D08" w:rsidRPr="00A1763B">
        <w:rPr>
          <w:rFonts w:ascii="Bookman Old Style" w:hAnsi="Bookman Old Style"/>
          <w:b w:val="0"/>
          <w:sz w:val="20"/>
          <w:szCs w:val="20"/>
          <w:lang w:val="pt-BR"/>
        </w:rPr>
        <w:t>s</w:t>
      </w:r>
      <w:r w:rsidR="00D762E7" w:rsidRPr="00A1763B">
        <w:rPr>
          <w:rFonts w:ascii="Bookman Old Style" w:hAnsi="Bookman Old Style"/>
          <w:b w:val="0"/>
          <w:sz w:val="20"/>
          <w:szCs w:val="20"/>
          <w:lang w:val="pt-BR"/>
        </w:rPr>
        <w:t xml:space="preserve"> U</w:t>
      </w:r>
      <w:r w:rsidR="00BE59B6" w:rsidRPr="00A1763B">
        <w:rPr>
          <w:rFonts w:ascii="Bookman Old Style" w:hAnsi="Bookman Old Style"/>
          <w:b w:val="0"/>
          <w:sz w:val="20"/>
          <w:szCs w:val="20"/>
          <w:lang w:val="pt-BR"/>
        </w:rPr>
        <w:t>nidade</w:t>
      </w:r>
      <w:r w:rsidR="00707D08" w:rsidRPr="00A1763B">
        <w:rPr>
          <w:rFonts w:ascii="Bookman Old Style" w:hAnsi="Bookman Old Style"/>
          <w:b w:val="0"/>
          <w:sz w:val="20"/>
          <w:szCs w:val="20"/>
          <w:lang w:val="pt-BR"/>
        </w:rPr>
        <w:t>s</w:t>
      </w:r>
      <w:r w:rsidR="00D762E7" w:rsidRPr="00A1763B">
        <w:rPr>
          <w:rFonts w:ascii="Bookman Old Style" w:hAnsi="Bookman Old Style"/>
          <w:b w:val="0"/>
          <w:sz w:val="20"/>
          <w:szCs w:val="20"/>
          <w:lang w:val="pt-BR"/>
        </w:rPr>
        <w:t xml:space="preserve"> B</w:t>
      </w:r>
      <w:r w:rsidR="00BE59B6" w:rsidRPr="00A1763B">
        <w:rPr>
          <w:rFonts w:ascii="Bookman Old Style" w:hAnsi="Bookman Old Style"/>
          <w:b w:val="0"/>
          <w:sz w:val="20"/>
          <w:szCs w:val="20"/>
          <w:lang w:val="pt-BR"/>
        </w:rPr>
        <w:t>ásica</w:t>
      </w:r>
      <w:r w:rsidR="00707D08" w:rsidRPr="00A1763B">
        <w:rPr>
          <w:rFonts w:ascii="Bookman Old Style" w:hAnsi="Bookman Old Style"/>
          <w:b w:val="0"/>
          <w:sz w:val="20"/>
          <w:szCs w:val="20"/>
          <w:lang w:val="pt-BR"/>
        </w:rPr>
        <w:t>s</w:t>
      </w:r>
      <w:r w:rsidR="00D762E7" w:rsidRPr="00A1763B">
        <w:rPr>
          <w:rFonts w:ascii="Bookman Old Style" w:hAnsi="Bookman Old Style"/>
          <w:b w:val="0"/>
          <w:sz w:val="20"/>
          <w:szCs w:val="20"/>
          <w:lang w:val="pt-BR"/>
        </w:rPr>
        <w:t xml:space="preserve"> de S</w:t>
      </w:r>
      <w:r w:rsidR="00BE59B6" w:rsidRPr="00A1763B">
        <w:rPr>
          <w:rFonts w:ascii="Bookman Old Style" w:hAnsi="Bookman Old Style"/>
          <w:b w:val="0"/>
          <w:sz w:val="20"/>
          <w:szCs w:val="20"/>
          <w:lang w:val="pt-BR"/>
        </w:rPr>
        <w:t xml:space="preserve">aúde </w:t>
      </w:r>
      <w:r w:rsidR="00DB586D" w:rsidRPr="00A1763B">
        <w:rPr>
          <w:rFonts w:ascii="Bookman Old Style" w:hAnsi="Bookman Old Style"/>
          <w:b w:val="0"/>
          <w:sz w:val="20"/>
          <w:szCs w:val="20"/>
        </w:rPr>
        <w:t>do Município d</w:t>
      </w:r>
      <w:r w:rsidR="00DB586D" w:rsidRPr="00A1763B">
        <w:rPr>
          <w:rFonts w:ascii="Bookman Old Style" w:hAnsi="Bookman Old Style"/>
          <w:b w:val="0"/>
          <w:sz w:val="20"/>
          <w:szCs w:val="20"/>
          <w:lang w:val="pt-BR"/>
        </w:rPr>
        <w:t>o</w:t>
      </w:r>
      <w:r w:rsidR="007C4ACF" w:rsidRPr="00A1763B">
        <w:rPr>
          <w:rFonts w:ascii="Bookman Old Style" w:hAnsi="Bookman Old Style"/>
          <w:b w:val="0"/>
          <w:sz w:val="20"/>
          <w:szCs w:val="20"/>
        </w:rPr>
        <w:t xml:space="preserve"> </w:t>
      </w:r>
      <w:r w:rsidR="00DB586D" w:rsidRPr="00A1763B">
        <w:rPr>
          <w:rFonts w:ascii="Bookman Old Style" w:hAnsi="Bookman Old Style"/>
          <w:b w:val="0"/>
          <w:sz w:val="20"/>
          <w:szCs w:val="20"/>
        </w:rPr>
        <w:t>Campo Largo do Piauí-PI</w:t>
      </w:r>
      <w:r w:rsidR="00526E85">
        <w:rPr>
          <w:rFonts w:ascii="Bookman Old Style" w:hAnsi="Bookman Old Style"/>
          <w:sz w:val="20"/>
          <w:szCs w:val="20"/>
        </w:rPr>
        <w:t>.</w:t>
      </w:r>
    </w:p>
    <w:p w14:paraId="2F0503B7" w14:textId="77777777" w:rsidR="00526E85" w:rsidRPr="004213DE" w:rsidRDefault="00526E85" w:rsidP="00526E85">
      <w:pPr>
        <w:ind w:right="-79"/>
        <w:rPr>
          <w:rFonts w:ascii="Bookman Old Style" w:hAnsi="Bookman Old Style"/>
          <w:b/>
          <w:sz w:val="20"/>
          <w:szCs w:val="20"/>
        </w:rPr>
      </w:pPr>
    </w:p>
    <w:p w14:paraId="6E6C3E85" w14:textId="1E60A9AF" w:rsidR="00526E85" w:rsidRPr="00077A1A" w:rsidRDefault="00526E85" w:rsidP="00526E85">
      <w:pPr>
        <w:ind w:right="-79"/>
        <w:rPr>
          <w:rFonts w:ascii="Bookman Old Style" w:hAnsi="Bookman Old Style"/>
          <w:b/>
          <w:bCs/>
          <w:sz w:val="20"/>
          <w:szCs w:val="20"/>
        </w:rPr>
      </w:pPr>
      <w:r w:rsidRPr="00735F22">
        <w:rPr>
          <w:rFonts w:ascii="Bookman Old Style" w:hAnsi="Bookman Old Style"/>
          <w:b/>
          <w:sz w:val="20"/>
          <w:szCs w:val="20"/>
        </w:rPr>
        <w:t xml:space="preserve">DATA DA SESSÃO: </w:t>
      </w:r>
      <w:r w:rsidR="00A1763B">
        <w:rPr>
          <w:rFonts w:ascii="Bookman Old Style" w:hAnsi="Bookman Old Style"/>
          <w:b/>
          <w:sz w:val="20"/>
          <w:szCs w:val="20"/>
        </w:rPr>
        <w:t>07/04</w:t>
      </w:r>
      <w:r w:rsidRPr="00077A1A">
        <w:rPr>
          <w:rFonts w:ascii="Bookman Old Style" w:hAnsi="Bookman Old Style"/>
          <w:b/>
          <w:sz w:val="20"/>
          <w:szCs w:val="20"/>
        </w:rPr>
        <w:t>/</w:t>
      </w:r>
      <w:r w:rsidR="002A39AF">
        <w:rPr>
          <w:rFonts w:ascii="Bookman Old Style" w:hAnsi="Bookman Old Style"/>
          <w:b/>
          <w:sz w:val="20"/>
          <w:szCs w:val="20"/>
        </w:rPr>
        <w:t>2017</w:t>
      </w:r>
    </w:p>
    <w:p w14:paraId="49A7799D" w14:textId="124D54DD" w:rsidR="00526E85" w:rsidRPr="009304A4" w:rsidRDefault="00526E85" w:rsidP="00526E85">
      <w:pPr>
        <w:ind w:right="-79"/>
        <w:rPr>
          <w:rFonts w:ascii="Bookman Old Style" w:hAnsi="Bookman Old Style"/>
          <w:b/>
          <w:sz w:val="20"/>
          <w:szCs w:val="20"/>
        </w:rPr>
      </w:pPr>
      <w:r w:rsidRPr="00077A1A">
        <w:rPr>
          <w:rFonts w:ascii="Bookman Old Style" w:hAnsi="Bookman Old Style"/>
          <w:b/>
          <w:sz w:val="20"/>
          <w:szCs w:val="20"/>
        </w:rPr>
        <w:t>C</w:t>
      </w:r>
      <w:r w:rsidRPr="009304A4">
        <w:rPr>
          <w:rFonts w:ascii="Bookman Old Style" w:hAnsi="Bookman Old Style"/>
          <w:b/>
          <w:sz w:val="20"/>
          <w:szCs w:val="20"/>
        </w:rPr>
        <w:t xml:space="preserve">REDENCIAMENTO: </w:t>
      </w:r>
      <w:r w:rsidR="00A1763B">
        <w:rPr>
          <w:rFonts w:ascii="Bookman Old Style" w:hAnsi="Bookman Old Style"/>
          <w:b/>
          <w:sz w:val="20"/>
          <w:szCs w:val="20"/>
        </w:rPr>
        <w:t>10</w:t>
      </w:r>
      <w:r w:rsidR="002A39AF">
        <w:rPr>
          <w:rFonts w:ascii="Bookman Old Style" w:hAnsi="Bookman Old Style"/>
          <w:b/>
          <w:sz w:val="20"/>
          <w:szCs w:val="20"/>
        </w:rPr>
        <w:t>:00</w:t>
      </w:r>
      <w:r w:rsidRPr="009304A4">
        <w:rPr>
          <w:rFonts w:ascii="Bookman Old Style" w:hAnsi="Bookman Old Style"/>
          <w:b/>
          <w:sz w:val="20"/>
          <w:szCs w:val="20"/>
        </w:rPr>
        <w:t xml:space="preserve"> horas</w:t>
      </w:r>
      <w:bookmarkStart w:id="0" w:name="_GoBack"/>
      <w:bookmarkEnd w:id="0"/>
    </w:p>
    <w:p w14:paraId="38F15B45" w14:textId="7C628C89" w:rsidR="00526E85" w:rsidRPr="009304A4" w:rsidRDefault="00526E85" w:rsidP="00526E85">
      <w:pPr>
        <w:ind w:right="-79"/>
        <w:rPr>
          <w:rFonts w:ascii="Bookman Old Style" w:hAnsi="Bookman Old Style"/>
          <w:sz w:val="20"/>
          <w:szCs w:val="20"/>
        </w:rPr>
      </w:pPr>
      <w:r w:rsidRPr="009304A4">
        <w:rPr>
          <w:rFonts w:ascii="Bookman Old Style" w:hAnsi="Bookman Old Style"/>
          <w:b/>
          <w:sz w:val="20"/>
          <w:szCs w:val="20"/>
        </w:rPr>
        <w:t xml:space="preserve">ABERTURA DAS PROPOSTAS: </w:t>
      </w:r>
      <w:r w:rsidR="00A1763B">
        <w:rPr>
          <w:rFonts w:ascii="Bookman Old Style" w:hAnsi="Bookman Old Style"/>
          <w:b/>
          <w:sz w:val="20"/>
          <w:szCs w:val="20"/>
        </w:rPr>
        <w:t>10</w:t>
      </w:r>
      <w:r w:rsidR="002A39AF">
        <w:rPr>
          <w:rFonts w:ascii="Bookman Old Style" w:hAnsi="Bookman Old Style"/>
          <w:b/>
          <w:sz w:val="20"/>
          <w:szCs w:val="20"/>
        </w:rPr>
        <w:t>:0</w:t>
      </w:r>
      <w:r w:rsidR="008D61BD">
        <w:rPr>
          <w:rFonts w:ascii="Bookman Old Style" w:hAnsi="Bookman Old Style"/>
          <w:b/>
          <w:sz w:val="20"/>
          <w:szCs w:val="20"/>
        </w:rPr>
        <w:t>0</w:t>
      </w:r>
      <w:r w:rsidRPr="009304A4">
        <w:rPr>
          <w:rFonts w:ascii="Bookman Old Style" w:hAnsi="Bookman Old Style"/>
          <w:b/>
          <w:sz w:val="20"/>
          <w:szCs w:val="20"/>
        </w:rPr>
        <w:t xml:space="preserve"> horas </w:t>
      </w:r>
      <w:r w:rsidRPr="009304A4">
        <w:rPr>
          <w:rFonts w:ascii="Bookman Old Style" w:hAnsi="Bookman Old Style"/>
          <w:sz w:val="20"/>
          <w:szCs w:val="20"/>
        </w:rPr>
        <w:tab/>
      </w:r>
      <w:r w:rsidRPr="009304A4">
        <w:rPr>
          <w:rFonts w:ascii="Bookman Old Style" w:hAnsi="Bookman Old Style"/>
          <w:sz w:val="20"/>
          <w:szCs w:val="20"/>
        </w:rPr>
        <w:tab/>
      </w:r>
    </w:p>
    <w:p w14:paraId="1E473ABD" w14:textId="77777777" w:rsidR="00526E85" w:rsidRPr="009304A4" w:rsidRDefault="00526E85" w:rsidP="00526E85">
      <w:pPr>
        <w:tabs>
          <w:tab w:val="left" w:pos="0"/>
          <w:tab w:val="left" w:pos="1134"/>
        </w:tabs>
        <w:jc w:val="both"/>
        <w:rPr>
          <w:rFonts w:ascii="Bookman Old Style" w:hAnsi="Bookman Old Style"/>
          <w:sz w:val="20"/>
          <w:szCs w:val="20"/>
        </w:rPr>
      </w:pPr>
    </w:p>
    <w:p w14:paraId="2DA521E1" w14:textId="525F4D65" w:rsidR="00526E85" w:rsidRPr="009304A4" w:rsidRDefault="00526E85" w:rsidP="00526E85">
      <w:pPr>
        <w:tabs>
          <w:tab w:val="left" w:pos="0"/>
          <w:tab w:val="left" w:pos="1134"/>
        </w:tabs>
        <w:jc w:val="both"/>
        <w:rPr>
          <w:rFonts w:ascii="Bookman Old Style" w:hAnsi="Bookman Old Style"/>
          <w:sz w:val="20"/>
          <w:szCs w:val="20"/>
        </w:rPr>
      </w:pPr>
      <w:r w:rsidRPr="009304A4">
        <w:rPr>
          <w:rFonts w:ascii="Bookman Old Style" w:hAnsi="Bookman Old Style"/>
          <w:sz w:val="20"/>
          <w:szCs w:val="20"/>
        </w:rPr>
        <w:t xml:space="preserve">A </w:t>
      </w:r>
      <w:r w:rsidRPr="009304A4">
        <w:rPr>
          <w:rFonts w:ascii="Bookman Old Style" w:hAnsi="Bookman Old Style"/>
          <w:b/>
          <w:sz w:val="20"/>
          <w:szCs w:val="20"/>
        </w:rPr>
        <w:t xml:space="preserve">PREFEITURA MUNICIPAL DE </w:t>
      </w:r>
      <w:r w:rsidR="00DB586D">
        <w:rPr>
          <w:rFonts w:ascii="Bookman Old Style" w:hAnsi="Bookman Old Style"/>
          <w:b/>
          <w:sz w:val="20"/>
          <w:szCs w:val="20"/>
        </w:rPr>
        <w:t>CAMPO LARGO DO PIAUÍ-PI</w:t>
      </w:r>
      <w:r>
        <w:rPr>
          <w:rFonts w:ascii="Bookman Old Style" w:hAnsi="Bookman Old Style"/>
          <w:sz w:val="20"/>
          <w:szCs w:val="20"/>
        </w:rPr>
        <w:t>, através do Pregoeiro</w:t>
      </w:r>
      <w:r w:rsidRPr="009304A4">
        <w:rPr>
          <w:rFonts w:ascii="Bookman Old Style" w:hAnsi="Bookman Old Style"/>
          <w:sz w:val="20"/>
          <w:szCs w:val="20"/>
        </w:rPr>
        <w:t xml:space="preserve"> e da equipe de apoio, torna público, para o conhecimento de todos os interessados que realizará licitação, na modalidade</w:t>
      </w:r>
      <w:r w:rsidRPr="009304A4">
        <w:rPr>
          <w:rFonts w:ascii="Bookman Old Style" w:hAnsi="Bookman Old Style"/>
          <w:b/>
          <w:sz w:val="20"/>
          <w:szCs w:val="20"/>
        </w:rPr>
        <w:t xml:space="preserve"> PREGÃO PRESENCIAL</w:t>
      </w:r>
      <w:r w:rsidRPr="009304A4">
        <w:rPr>
          <w:rFonts w:ascii="Bookman Old Style" w:hAnsi="Bookman Old Style"/>
          <w:sz w:val="20"/>
          <w:szCs w:val="20"/>
        </w:rPr>
        <w:t xml:space="preserve">, do tipo </w:t>
      </w:r>
      <w:r w:rsidRPr="009304A4">
        <w:rPr>
          <w:rFonts w:ascii="Bookman Old Style" w:hAnsi="Bookman Old Style"/>
          <w:b/>
          <w:sz w:val="20"/>
          <w:szCs w:val="20"/>
        </w:rPr>
        <w:t>MENOR PREÇO e ADJUDICAÇÃO POR</w:t>
      </w:r>
      <w:r w:rsidR="000676ED">
        <w:rPr>
          <w:rFonts w:ascii="Bookman Old Style" w:hAnsi="Bookman Old Style"/>
          <w:b/>
          <w:sz w:val="20"/>
          <w:szCs w:val="20"/>
        </w:rPr>
        <w:t xml:space="preserve"> </w:t>
      </w:r>
      <w:r w:rsidR="00A1763B">
        <w:rPr>
          <w:rFonts w:ascii="Bookman Old Style" w:hAnsi="Bookman Old Style"/>
          <w:b/>
          <w:sz w:val="20"/>
          <w:szCs w:val="20"/>
        </w:rPr>
        <w:t>ITEM</w:t>
      </w:r>
      <w:r w:rsidRPr="009304A4">
        <w:rPr>
          <w:rFonts w:ascii="Bookman Old Style" w:hAnsi="Bookman Old Style"/>
          <w:b/>
          <w:sz w:val="20"/>
          <w:szCs w:val="20"/>
        </w:rPr>
        <w:t xml:space="preserve">, </w:t>
      </w:r>
      <w:r w:rsidRPr="009304A4">
        <w:rPr>
          <w:rFonts w:ascii="Bookman Old Style" w:hAnsi="Bookman Old Style"/>
          <w:sz w:val="20"/>
          <w:szCs w:val="20"/>
        </w:rPr>
        <w:t>regido pela Lei Federal nº 10.520 de 17/07/2002, pelo</w:t>
      </w:r>
      <w:r w:rsidRPr="009304A4">
        <w:rPr>
          <w:rFonts w:ascii="Bookman Old Style" w:hAnsi="Bookman Old Style"/>
          <w:snapToGrid w:val="0"/>
          <w:sz w:val="20"/>
          <w:szCs w:val="20"/>
        </w:rPr>
        <w:t xml:space="preserve"> Dec. Federal nº 3.555/2000 de 08/08/2000, aplicando-se subsidiariamente a Lei Federal n.º 8.666/93 com suas alterações,</w:t>
      </w:r>
      <w:r w:rsidRPr="009304A4">
        <w:rPr>
          <w:rFonts w:ascii="Bookman Old Style" w:hAnsi="Bookman Old Style"/>
          <w:sz w:val="20"/>
          <w:szCs w:val="20"/>
        </w:rPr>
        <w:t xml:space="preserve"> e pelas condições estabelecidas no presente edital e seus anexos.</w:t>
      </w:r>
    </w:p>
    <w:p w14:paraId="33117793" w14:textId="77777777" w:rsidR="00526E85" w:rsidRPr="009304A4" w:rsidRDefault="00526E85" w:rsidP="00526E85">
      <w:pPr>
        <w:tabs>
          <w:tab w:val="left" w:pos="0"/>
          <w:tab w:val="left" w:pos="1134"/>
        </w:tabs>
        <w:jc w:val="both"/>
        <w:rPr>
          <w:rFonts w:ascii="Bookman Old Style" w:hAnsi="Bookman Old Style"/>
          <w:sz w:val="20"/>
          <w:szCs w:val="20"/>
        </w:rPr>
      </w:pPr>
    </w:p>
    <w:p w14:paraId="40251D24" w14:textId="1D45BFB1" w:rsidR="00526E85" w:rsidRPr="004213DE" w:rsidRDefault="00526E85" w:rsidP="00526E85">
      <w:pPr>
        <w:tabs>
          <w:tab w:val="left" w:pos="0"/>
          <w:tab w:val="left" w:pos="1134"/>
        </w:tabs>
        <w:jc w:val="both"/>
        <w:rPr>
          <w:rFonts w:ascii="Bookman Old Style" w:hAnsi="Bookman Old Style"/>
          <w:sz w:val="20"/>
          <w:szCs w:val="20"/>
        </w:rPr>
      </w:pPr>
      <w:r w:rsidRPr="009304A4">
        <w:rPr>
          <w:rFonts w:ascii="Bookman Old Style" w:hAnsi="Bookman Old Style"/>
          <w:sz w:val="20"/>
          <w:szCs w:val="20"/>
        </w:rPr>
        <w:t>A sessão pública para credenciamento e recebimento e abertura dos envelopes dar-se-á às</w:t>
      </w:r>
      <w:r w:rsidRPr="009304A4">
        <w:rPr>
          <w:rFonts w:ascii="Bookman Old Style" w:hAnsi="Bookman Old Style"/>
          <w:b/>
          <w:sz w:val="20"/>
          <w:szCs w:val="20"/>
        </w:rPr>
        <w:t xml:space="preserve"> </w:t>
      </w:r>
      <w:r w:rsidR="00A1763B">
        <w:rPr>
          <w:rFonts w:ascii="Bookman Old Style" w:hAnsi="Bookman Old Style"/>
          <w:b/>
          <w:sz w:val="20"/>
          <w:szCs w:val="20"/>
        </w:rPr>
        <w:t>10</w:t>
      </w:r>
      <w:r w:rsidR="002A39AF">
        <w:rPr>
          <w:rFonts w:ascii="Bookman Old Style" w:hAnsi="Bookman Old Style"/>
          <w:b/>
          <w:sz w:val="20"/>
          <w:szCs w:val="20"/>
        </w:rPr>
        <w:t>:0</w:t>
      </w:r>
      <w:r w:rsidR="008D61BD">
        <w:rPr>
          <w:rFonts w:ascii="Bookman Old Style" w:hAnsi="Bookman Old Style"/>
          <w:b/>
          <w:sz w:val="20"/>
          <w:szCs w:val="20"/>
        </w:rPr>
        <w:t>0</w:t>
      </w:r>
      <w:r w:rsidRPr="009304A4">
        <w:rPr>
          <w:rFonts w:ascii="Bookman Old Style" w:hAnsi="Bookman Old Style"/>
          <w:b/>
          <w:sz w:val="20"/>
          <w:szCs w:val="20"/>
        </w:rPr>
        <w:t xml:space="preserve"> horas do dia </w:t>
      </w:r>
      <w:r w:rsidR="00A1763B">
        <w:rPr>
          <w:rFonts w:ascii="Bookman Old Style" w:hAnsi="Bookman Old Style"/>
          <w:b/>
          <w:sz w:val="20"/>
          <w:szCs w:val="20"/>
        </w:rPr>
        <w:t>07</w:t>
      </w:r>
      <w:r>
        <w:rPr>
          <w:rFonts w:ascii="Bookman Old Style" w:hAnsi="Bookman Old Style"/>
          <w:b/>
          <w:sz w:val="20"/>
          <w:szCs w:val="20"/>
        </w:rPr>
        <w:t xml:space="preserve"> </w:t>
      </w:r>
      <w:r w:rsidR="00A1763B">
        <w:rPr>
          <w:rFonts w:ascii="Bookman Old Style" w:hAnsi="Bookman Old Style"/>
          <w:b/>
          <w:sz w:val="20"/>
          <w:szCs w:val="20"/>
        </w:rPr>
        <w:t>de Abril</w:t>
      </w:r>
      <w:r w:rsidRPr="009304A4">
        <w:rPr>
          <w:rFonts w:ascii="Bookman Old Style" w:hAnsi="Bookman Old Style"/>
          <w:b/>
          <w:sz w:val="20"/>
          <w:szCs w:val="20"/>
        </w:rPr>
        <w:t xml:space="preserve"> de </w:t>
      </w:r>
      <w:r w:rsidR="00C868C3">
        <w:rPr>
          <w:rFonts w:ascii="Bookman Old Style" w:hAnsi="Bookman Old Style"/>
          <w:b/>
          <w:sz w:val="20"/>
          <w:szCs w:val="20"/>
        </w:rPr>
        <w:t>201</w:t>
      </w:r>
      <w:r w:rsidR="002A39AF">
        <w:rPr>
          <w:rFonts w:ascii="Bookman Old Style" w:hAnsi="Bookman Old Style"/>
          <w:b/>
          <w:sz w:val="20"/>
          <w:szCs w:val="20"/>
        </w:rPr>
        <w:t>7</w:t>
      </w:r>
      <w:r w:rsidRPr="009304A4">
        <w:rPr>
          <w:rFonts w:ascii="Bookman Old Style" w:hAnsi="Bookman Old Style"/>
          <w:sz w:val="20"/>
          <w:szCs w:val="20"/>
        </w:rPr>
        <w:t xml:space="preserve">, na sala da Comissão de Licitações desta Prefeitura Municipal, situada na </w:t>
      </w:r>
      <w:r w:rsidR="00DB586D" w:rsidRPr="00DB586D">
        <w:rPr>
          <w:rFonts w:ascii="Bookman Old Style" w:hAnsi="Bookman Old Style"/>
          <w:sz w:val="20"/>
          <w:szCs w:val="20"/>
        </w:rPr>
        <w:t>Rua João Pereira dos Santos, s/n, Centro – Campo Largo do Piauí-PI</w:t>
      </w:r>
      <w:r w:rsidRPr="004213DE">
        <w:rPr>
          <w:rFonts w:ascii="Bookman Old Style" w:hAnsi="Bookman Old Style"/>
          <w:sz w:val="20"/>
          <w:szCs w:val="20"/>
        </w:rPr>
        <w:t xml:space="preserve">, onde podem ser obtidas cópias deste instrumento convocatório, em todos os dias úteis, das </w:t>
      </w:r>
      <w:r w:rsidR="00DB586D">
        <w:rPr>
          <w:rFonts w:ascii="Bookman Old Style" w:hAnsi="Bookman Old Style"/>
          <w:sz w:val="20"/>
          <w:szCs w:val="20"/>
        </w:rPr>
        <w:t>08;00</w:t>
      </w:r>
      <w:r w:rsidRPr="004213DE">
        <w:rPr>
          <w:rFonts w:ascii="Bookman Old Style" w:hAnsi="Bookman Old Style"/>
          <w:sz w:val="20"/>
          <w:szCs w:val="20"/>
        </w:rPr>
        <w:t xml:space="preserve"> às </w:t>
      </w:r>
      <w:r w:rsidR="00DB586D">
        <w:rPr>
          <w:rFonts w:ascii="Bookman Old Style" w:hAnsi="Bookman Old Style"/>
          <w:sz w:val="20"/>
          <w:szCs w:val="20"/>
        </w:rPr>
        <w:t>13:00</w:t>
      </w:r>
      <w:r w:rsidRPr="004213DE">
        <w:rPr>
          <w:rFonts w:ascii="Bookman Old Style" w:hAnsi="Bookman Old Style"/>
          <w:sz w:val="20"/>
          <w:szCs w:val="20"/>
        </w:rPr>
        <w:t xml:space="preserve"> horas.</w:t>
      </w:r>
      <w:r w:rsidR="002A39AF">
        <w:rPr>
          <w:rFonts w:ascii="Bookman Old Style" w:hAnsi="Bookman Old Style"/>
          <w:sz w:val="20"/>
          <w:szCs w:val="20"/>
        </w:rPr>
        <w:t xml:space="preserve"> </w:t>
      </w:r>
    </w:p>
    <w:p w14:paraId="6ADBC6A4" w14:textId="77777777" w:rsidR="00526E85" w:rsidRPr="004213DE" w:rsidRDefault="00526E85" w:rsidP="007C4ACF">
      <w:pPr>
        <w:pStyle w:val="Ttulo2"/>
        <w:spacing w:before="120" w:after="120"/>
        <w:ind w:right="-81"/>
        <w:jc w:val="left"/>
        <w:rPr>
          <w:rFonts w:ascii="Bookman Old Style" w:hAnsi="Bookman Old Style"/>
          <w:sz w:val="20"/>
          <w:szCs w:val="20"/>
        </w:rPr>
      </w:pPr>
      <w:r w:rsidRPr="004213DE">
        <w:rPr>
          <w:rFonts w:ascii="Bookman Old Style" w:hAnsi="Bookman Old Style"/>
          <w:sz w:val="20"/>
          <w:szCs w:val="20"/>
        </w:rPr>
        <w:t>1 – DO OBJETO</w:t>
      </w:r>
    </w:p>
    <w:p w14:paraId="0C60763F" w14:textId="7338E55E" w:rsidR="00526E85" w:rsidRPr="009304A4" w:rsidRDefault="00526E85" w:rsidP="00526E85">
      <w:pPr>
        <w:tabs>
          <w:tab w:val="left" w:pos="0"/>
          <w:tab w:val="left" w:pos="709"/>
          <w:tab w:val="left" w:pos="851"/>
          <w:tab w:val="left" w:pos="1134"/>
        </w:tabs>
        <w:jc w:val="both"/>
        <w:rPr>
          <w:rFonts w:ascii="Bookman Old Style" w:hAnsi="Bookman Old Style"/>
          <w:sz w:val="20"/>
          <w:szCs w:val="20"/>
        </w:rPr>
      </w:pPr>
      <w:r w:rsidRPr="004213DE">
        <w:rPr>
          <w:rFonts w:ascii="Bookman Old Style" w:hAnsi="Bookman Old Style"/>
          <w:sz w:val="20"/>
          <w:szCs w:val="20"/>
        </w:rPr>
        <w:t>1.1</w:t>
      </w:r>
      <w:r w:rsidRPr="004213DE">
        <w:rPr>
          <w:rFonts w:ascii="Bookman Old Style" w:hAnsi="Bookman Old Style"/>
          <w:b/>
          <w:sz w:val="20"/>
          <w:szCs w:val="20"/>
        </w:rPr>
        <w:t xml:space="preserve"> –</w:t>
      </w:r>
      <w:r w:rsidRPr="004213DE">
        <w:rPr>
          <w:rFonts w:ascii="Bookman Old Style" w:hAnsi="Bookman Old Style"/>
          <w:sz w:val="20"/>
          <w:szCs w:val="20"/>
        </w:rPr>
        <w:t xml:space="preserve"> Destina-se a presente licitação a </w:t>
      </w:r>
      <w:r w:rsidR="00F77B7C">
        <w:rPr>
          <w:rFonts w:ascii="Bookman Old Style" w:hAnsi="Bookman Old Style"/>
          <w:sz w:val="20"/>
          <w:szCs w:val="20"/>
        </w:rPr>
        <w:t xml:space="preserve">Aquisição de equipamentos e materiais permanentes para atender as necessidades das unidades básicas de saúde do Município de </w:t>
      </w:r>
      <w:r w:rsidR="00DB586D">
        <w:rPr>
          <w:rFonts w:ascii="Bookman Old Style" w:hAnsi="Bookman Old Style"/>
          <w:sz w:val="20"/>
          <w:szCs w:val="20"/>
        </w:rPr>
        <w:t>Campo Largo do Piauí-PI</w:t>
      </w:r>
      <w:r w:rsidRPr="004213DE">
        <w:rPr>
          <w:rFonts w:ascii="Bookman Old Style" w:hAnsi="Bookman Old Style"/>
          <w:sz w:val="20"/>
          <w:szCs w:val="20"/>
        </w:rPr>
        <w:t>, conforme especificações e quantidades constant</w:t>
      </w:r>
      <w:r w:rsidRPr="009304A4">
        <w:rPr>
          <w:rFonts w:ascii="Bookman Old Style" w:hAnsi="Bookman Old Style"/>
          <w:sz w:val="20"/>
          <w:szCs w:val="20"/>
        </w:rPr>
        <w:t>es do anexo I.</w:t>
      </w:r>
    </w:p>
    <w:p w14:paraId="6BA4FB51" w14:textId="77777777" w:rsidR="00526E85" w:rsidRPr="009304A4" w:rsidRDefault="00526E85" w:rsidP="00526E85">
      <w:pPr>
        <w:tabs>
          <w:tab w:val="left" w:pos="0"/>
          <w:tab w:val="left" w:pos="709"/>
          <w:tab w:val="left" w:pos="1418"/>
        </w:tabs>
        <w:ind w:right="51"/>
        <w:jc w:val="both"/>
        <w:rPr>
          <w:rFonts w:ascii="Bookman Old Style" w:hAnsi="Bookman Old Style"/>
          <w:sz w:val="20"/>
          <w:szCs w:val="20"/>
        </w:rPr>
      </w:pPr>
    </w:p>
    <w:p w14:paraId="334A479D" w14:textId="77777777" w:rsidR="00526E85" w:rsidRPr="009304A4" w:rsidRDefault="00526E85" w:rsidP="00526E85">
      <w:pPr>
        <w:tabs>
          <w:tab w:val="left" w:pos="0"/>
          <w:tab w:val="left" w:pos="709"/>
          <w:tab w:val="left" w:pos="1418"/>
        </w:tabs>
        <w:ind w:right="51"/>
        <w:jc w:val="both"/>
        <w:rPr>
          <w:rFonts w:ascii="Bookman Old Style" w:hAnsi="Bookman Old Style"/>
          <w:sz w:val="20"/>
          <w:szCs w:val="20"/>
        </w:rPr>
      </w:pPr>
      <w:r w:rsidRPr="009304A4">
        <w:rPr>
          <w:rFonts w:ascii="Bookman Old Style" w:hAnsi="Bookman Old Style"/>
          <w:sz w:val="20"/>
          <w:szCs w:val="20"/>
        </w:rPr>
        <w:t>1.2 – São anexos deste Edital:</w:t>
      </w:r>
    </w:p>
    <w:p w14:paraId="43AA2F2C" w14:textId="77777777" w:rsidR="00526E85" w:rsidRPr="009304A4" w:rsidRDefault="00526E85" w:rsidP="00526E85">
      <w:pPr>
        <w:tabs>
          <w:tab w:val="left" w:pos="1134"/>
        </w:tabs>
        <w:ind w:firstLine="1440"/>
        <w:jc w:val="both"/>
        <w:rPr>
          <w:rFonts w:ascii="Bookman Old Style" w:hAnsi="Bookman Old Style"/>
          <w:sz w:val="20"/>
          <w:szCs w:val="20"/>
        </w:rPr>
      </w:pPr>
      <w:r w:rsidRPr="009304A4">
        <w:rPr>
          <w:rFonts w:ascii="Bookman Old Style" w:hAnsi="Bookman Old Style"/>
          <w:b/>
          <w:sz w:val="20"/>
          <w:szCs w:val="20"/>
        </w:rPr>
        <w:t xml:space="preserve">Anexo I – </w:t>
      </w:r>
      <w:r w:rsidRPr="009304A4">
        <w:rPr>
          <w:rFonts w:ascii="Bookman Old Style" w:hAnsi="Bookman Old Style"/>
          <w:sz w:val="20"/>
          <w:szCs w:val="20"/>
        </w:rPr>
        <w:t>Especificação e quantidades dos itens objeto da licitação;</w:t>
      </w:r>
    </w:p>
    <w:p w14:paraId="1FCE5089" w14:textId="77777777" w:rsidR="008B3B5F" w:rsidRDefault="008B3B5F" w:rsidP="008B3B5F">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290F92F1" w14:textId="77777777" w:rsidR="00526E85" w:rsidRPr="009304A4" w:rsidRDefault="00526E85" w:rsidP="00526E85">
      <w:pPr>
        <w:tabs>
          <w:tab w:val="left" w:pos="9099"/>
        </w:tabs>
        <w:ind w:right="99" w:firstLine="1418"/>
        <w:jc w:val="both"/>
        <w:rPr>
          <w:rFonts w:ascii="Bookman Old Style" w:hAnsi="Bookman Old Style"/>
          <w:sz w:val="20"/>
          <w:szCs w:val="20"/>
        </w:rPr>
      </w:pPr>
      <w:r w:rsidRPr="009304A4">
        <w:rPr>
          <w:rFonts w:ascii="Bookman Old Style" w:hAnsi="Bookman Old Style"/>
          <w:b/>
          <w:sz w:val="20"/>
          <w:szCs w:val="20"/>
        </w:rPr>
        <w:t>Anexo III</w:t>
      </w:r>
      <w:r w:rsidRPr="009304A4">
        <w:rPr>
          <w:rFonts w:ascii="Bookman Old Style" w:hAnsi="Bookman Old Style"/>
          <w:sz w:val="20"/>
          <w:szCs w:val="20"/>
        </w:rPr>
        <w:t xml:space="preserve"> – Modelo de declaração de pleno atendimento aos requisitos de habilitação (a ser entregue fora dos envelopes, quando do credenciamento);</w:t>
      </w:r>
    </w:p>
    <w:p w14:paraId="5584DFF9" w14:textId="77777777" w:rsidR="00526E85" w:rsidRPr="009304A4" w:rsidRDefault="00526E85" w:rsidP="00526E85">
      <w:pPr>
        <w:tabs>
          <w:tab w:val="left" w:pos="1134"/>
        </w:tabs>
        <w:ind w:firstLine="1440"/>
        <w:jc w:val="both"/>
        <w:rPr>
          <w:rFonts w:ascii="Bookman Old Style" w:hAnsi="Bookman Old Style"/>
          <w:sz w:val="20"/>
          <w:szCs w:val="20"/>
        </w:rPr>
      </w:pPr>
      <w:r w:rsidRPr="009304A4">
        <w:rPr>
          <w:rFonts w:ascii="Bookman Old Style" w:hAnsi="Bookman Old Style"/>
          <w:b/>
          <w:sz w:val="20"/>
          <w:szCs w:val="20"/>
        </w:rPr>
        <w:t>Anexo IV –</w:t>
      </w:r>
      <w:r w:rsidRPr="009304A4">
        <w:rPr>
          <w:rFonts w:ascii="Bookman Old Style" w:hAnsi="Bookman Old Style"/>
          <w:sz w:val="20"/>
          <w:szCs w:val="20"/>
        </w:rPr>
        <w:t xml:space="preserve"> Declaração de que não Emprega Menor;</w:t>
      </w:r>
    </w:p>
    <w:p w14:paraId="659124AD" w14:textId="77777777" w:rsidR="00526E85" w:rsidRPr="009304A4" w:rsidRDefault="00526E85" w:rsidP="00526E85">
      <w:pPr>
        <w:jc w:val="both"/>
        <w:rPr>
          <w:rFonts w:ascii="Bookman Old Style" w:hAnsi="Bookman Old Style"/>
          <w:sz w:val="20"/>
          <w:szCs w:val="20"/>
        </w:rPr>
      </w:pPr>
      <w:r w:rsidRPr="009304A4">
        <w:rPr>
          <w:rFonts w:ascii="Bookman Old Style" w:hAnsi="Bookman Old Style"/>
          <w:b/>
          <w:sz w:val="20"/>
          <w:szCs w:val="20"/>
        </w:rPr>
        <w:t xml:space="preserve">                   </w:t>
      </w:r>
      <w:r>
        <w:rPr>
          <w:rFonts w:ascii="Bookman Old Style" w:hAnsi="Bookman Old Style"/>
          <w:b/>
          <w:sz w:val="20"/>
          <w:szCs w:val="20"/>
        </w:rPr>
        <w:t xml:space="preserve">  </w:t>
      </w:r>
      <w:r w:rsidRPr="009304A4">
        <w:rPr>
          <w:rFonts w:ascii="Bookman Old Style" w:hAnsi="Bookman Old Style"/>
          <w:b/>
          <w:sz w:val="20"/>
          <w:szCs w:val="20"/>
        </w:rPr>
        <w:t>Anexo V</w:t>
      </w:r>
      <w:r w:rsidRPr="009304A4">
        <w:rPr>
          <w:rFonts w:ascii="Bookman Old Style" w:hAnsi="Bookman Old Style"/>
          <w:sz w:val="20"/>
          <w:szCs w:val="20"/>
        </w:rPr>
        <w:t xml:space="preserve"> – Modelo da Proposta; e</w:t>
      </w:r>
    </w:p>
    <w:p w14:paraId="0C38FD28" w14:textId="77777777" w:rsidR="00526E85" w:rsidRPr="009304A4" w:rsidRDefault="00526E85" w:rsidP="00526E85">
      <w:pPr>
        <w:tabs>
          <w:tab w:val="left" w:pos="1134"/>
        </w:tabs>
        <w:ind w:firstLine="1440"/>
        <w:jc w:val="both"/>
        <w:rPr>
          <w:rFonts w:ascii="Bookman Old Style" w:hAnsi="Bookman Old Style"/>
          <w:sz w:val="20"/>
          <w:szCs w:val="20"/>
        </w:rPr>
      </w:pPr>
      <w:r w:rsidRPr="009304A4">
        <w:rPr>
          <w:rFonts w:ascii="Bookman Old Style" w:hAnsi="Bookman Old Style"/>
          <w:b/>
          <w:sz w:val="20"/>
          <w:szCs w:val="20"/>
        </w:rPr>
        <w:t>Anexo VI</w:t>
      </w:r>
      <w:r w:rsidRPr="009304A4">
        <w:rPr>
          <w:rFonts w:ascii="Bookman Old Style" w:hAnsi="Bookman Old Style"/>
          <w:sz w:val="20"/>
          <w:szCs w:val="20"/>
        </w:rPr>
        <w:t xml:space="preserve"> – Minuta do Contrato.</w:t>
      </w:r>
    </w:p>
    <w:p w14:paraId="0154A820" w14:textId="77777777" w:rsidR="00526E85" w:rsidRPr="009304A4" w:rsidRDefault="00526E85" w:rsidP="00526E85">
      <w:pPr>
        <w:ind w:right="-81"/>
        <w:jc w:val="both"/>
        <w:rPr>
          <w:rFonts w:ascii="Bookman Old Style" w:hAnsi="Bookman Old Style"/>
          <w:b/>
          <w:sz w:val="20"/>
          <w:szCs w:val="20"/>
        </w:rPr>
      </w:pPr>
    </w:p>
    <w:p w14:paraId="27C276C5" w14:textId="77777777" w:rsidR="00526E85" w:rsidRPr="009304A4" w:rsidRDefault="00526E85" w:rsidP="00526E85">
      <w:pPr>
        <w:ind w:right="-81"/>
        <w:jc w:val="both"/>
        <w:rPr>
          <w:rFonts w:ascii="Bookman Old Style" w:hAnsi="Bookman Old Style"/>
          <w:b/>
          <w:sz w:val="20"/>
          <w:szCs w:val="20"/>
        </w:rPr>
      </w:pPr>
      <w:r w:rsidRPr="009304A4">
        <w:rPr>
          <w:rFonts w:ascii="Bookman Old Style" w:hAnsi="Bookman Old Style"/>
          <w:b/>
          <w:sz w:val="20"/>
          <w:szCs w:val="20"/>
        </w:rPr>
        <w:t>2 – DA PARTICIPAÇÃO</w:t>
      </w:r>
    </w:p>
    <w:p w14:paraId="6A531E4F" w14:textId="6AE8B6F6"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11BEB1A1" w14:textId="0D98599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B3B5F">
        <w:rPr>
          <w:rFonts w:ascii="Bookman Old Style" w:hAnsi="Bookman Old Style"/>
          <w:sz w:val="20"/>
          <w:szCs w:val="20"/>
        </w:rPr>
        <w:t>o Pregoeiro</w:t>
      </w:r>
      <w:r w:rsidRPr="009304A4">
        <w:rPr>
          <w:rFonts w:ascii="Bookman Old Style" w:hAnsi="Bookman Old Style"/>
          <w:sz w:val="20"/>
          <w:szCs w:val="20"/>
        </w:rPr>
        <w:t>.</w:t>
      </w:r>
    </w:p>
    <w:p w14:paraId="5BB11F17" w14:textId="77777777" w:rsidR="00526E85" w:rsidRPr="009304A4" w:rsidRDefault="00526E85" w:rsidP="00526E85">
      <w:pPr>
        <w:tabs>
          <w:tab w:val="left" w:pos="0"/>
          <w:tab w:val="left" w:pos="1134"/>
          <w:tab w:val="left" w:pos="1985"/>
        </w:tabs>
        <w:spacing w:before="120" w:after="120"/>
        <w:jc w:val="both"/>
        <w:outlineLvl w:val="0"/>
        <w:rPr>
          <w:rFonts w:ascii="Bookman Old Style" w:hAnsi="Bookman Old Style"/>
          <w:sz w:val="20"/>
          <w:szCs w:val="20"/>
        </w:rPr>
      </w:pPr>
      <w:r w:rsidRPr="009304A4">
        <w:rPr>
          <w:rFonts w:ascii="Bookman Old Style" w:hAnsi="Bookman Old Style"/>
          <w:b/>
          <w:sz w:val="20"/>
          <w:szCs w:val="20"/>
        </w:rPr>
        <w:t>3 – DOS IMPEDIMENTOS À PARTICIPAÇÃO</w:t>
      </w:r>
    </w:p>
    <w:p w14:paraId="350298A3" w14:textId="77777777" w:rsidR="00526E85" w:rsidRPr="009304A4" w:rsidRDefault="00526E85" w:rsidP="00526E85">
      <w:pPr>
        <w:tabs>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Não poderão participar do presente Pregão, empresas que se enquadrarem em uma ou mais das seguintes situações:</w:t>
      </w:r>
    </w:p>
    <w:p w14:paraId="3FA6728B" w14:textId="77777777" w:rsidR="00526E85" w:rsidRPr="009304A4" w:rsidRDefault="00526E85" w:rsidP="00526E85">
      <w:pPr>
        <w:tabs>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a) Que tenham sido declaradas inidôneas por qualquer Órgão Público Federal, Estadual, Municipal ou do Distrito Federal;</w:t>
      </w:r>
    </w:p>
    <w:p w14:paraId="6F85035A" w14:textId="77777777" w:rsidR="00526E85" w:rsidRPr="009304A4" w:rsidRDefault="00526E85" w:rsidP="00526E85">
      <w:pPr>
        <w:tabs>
          <w:tab w:val="left" w:pos="-142"/>
          <w:tab w:val="left" w:pos="1134"/>
        </w:tabs>
        <w:spacing w:before="120" w:after="120"/>
        <w:jc w:val="both"/>
        <w:rPr>
          <w:rFonts w:ascii="Bookman Old Style" w:hAnsi="Bookman Old Style"/>
          <w:sz w:val="20"/>
          <w:szCs w:val="20"/>
        </w:rPr>
      </w:pPr>
      <w:r w:rsidRPr="009304A4">
        <w:rPr>
          <w:rFonts w:ascii="Bookman Old Style" w:hAnsi="Bookman Old Style"/>
          <w:sz w:val="20"/>
          <w:szCs w:val="20"/>
        </w:rPr>
        <w:lastRenderedPageBreak/>
        <w:t>b) Estejam sob regime de concordata ou falência;</w:t>
      </w:r>
    </w:p>
    <w:p w14:paraId="5CDE9120" w14:textId="77777777" w:rsidR="00526E85" w:rsidRPr="009304A4" w:rsidRDefault="00526E85" w:rsidP="00526E85">
      <w:pPr>
        <w:tabs>
          <w:tab w:val="left" w:pos="-142"/>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c) Estejam cumprindo suspensão temporária de participação em licitações;</w:t>
      </w:r>
    </w:p>
    <w:p w14:paraId="61725529" w14:textId="77777777" w:rsidR="00526E85" w:rsidRPr="009304A4" w:rsidRDefault="00526E85" w:rsidP="00526E85">
      <w:pPr>
        <w:tabs>
          <w:tab w:val="left" w:pos="-142"/>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d) Encontrem-se em processo de fusão, cisão ou incorporação;</w:t>
      </w:r>
    </w:p>
    <w:p w14:paraId="7A39EC3E" w14:textId="77777777" w:rsidR="00526E85" w:rsidRPr="009304A4" w:rsidRDefault="00526E85" w:rsidP="00526E85">
      <w:pPr>
        <w:tabs>
          <w:tab w:val="left" w:pos="-142"/>
          <w:tab w:val="left" w:pos="1134"/>
        </w:tabs>
        <w:jc w:val="both"/>
        <w:rPr>
          <w:rFonts w:ascii="Bookman Old Style" w:hAnsi="Bookman Old Style"/>
          <w:sz w:val="20"/>
          <w:szCs w:val="20"/>
        </w:rPr>
      </w:pPr>
      <w:r w:rsidRPr="009304A4">
        <w:rPr>
          <w:rFonts w:ascii="Bookman Old Style" w:hAnsi="Bookman Old Style"/>
          <w:sz w:val="20"/>
          <w:szCs w:val="20"/>
        </w:rPr>
        <w:t>e) Tenham sofrido fato impeditivo superveniente;</w:t>
      </w:r>
    </w:p>
    <w:p w14:paraId="1B290B60" w14:textId="77777777" w:rsidR="00526E85" w:rsidRPr="009304A4" w:rsidRDefault="00526E85" w:rsidP="00526E85">
      <w:pPr>
        <w:pStyle w:val="Corpodetexto3"/>
        <w:spacing w:before="120"/>
        <w:ind w:right="-81"/>
        <w:jc w:val="both"/>
        <w:rPr>
          <w:rFonts w:ascii="Bookman Old Style" w:hAnsi="Bookman Old Style"/>
          <w:bCs/>
          <w:sz w:val="20"/>
          <w:szCs w:val="20"/>
        </w:rPr>
      </w:pPr>
      <w:r w:rsidRPr="009304A4">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10A6174D" w14:textId="77777777" w:rsidR="00526E85" w:rsidRPr="009304A4" w:rsidRDefault="00526E85" w:rsidP="00526E85">
      <w:pPr>
        <w:pStyle w:val="Corpodetexto3"/>
        <w:spacing w:before="120"/>
        <w:ind w:right="-81"/>
        <w:jc w:val="both"/>
        <w:rPr>
          <w:rFonts w:ascii="Bookman Old Style" w:hAnsi="Bookman Old Style"/>
          <w:sz w:val="20"/>
          <w:szCs w:val="20"/>
        </w:rPr>
      </w:pPr>
      <w:r w:rsidRPr="009304A4">
        <w:rPr>
          <w:rFonts w:ascii="Bookman Old Style" w:hAnsi="Bookman Old Style"/>
          <w:bCs/>
          <w:sz w:val="20"/>
          <w:szCs w:val="20"/>
        </w:rPr>
        <w:t>g) servidor ou dirigente do órgão ou entidade contratante ou responsável pela licitação.</w:t>
      </w:r>
      <w:r w:rsidRPr="009304A4">
        <w:rPr>
          <w:rFonts w:ascii="Bookman Old Style" w:hAnsi="Bookman Old Style"/>
          <w:sz w:val="20"/>
          <w:szCs w:val="20"/>
        </w:rPr>
        <w:tab/>
      </w:r>
    </w:p>
    <w:p w14:paraId="4ED8AC01" w14:textId="77777777" w:rsidR="00526E85" w:rsidRPr="009304A4" w:rsidRDefault="00526E85" w:rsidP="007C4ACF">
      <w:pPr>
        <w:pStyle w:val="Ttulo2"/>
        <w:spacing w:before="120" w:after="120"/>
        <w:ind w:right="-81"/>
        <w:jc w:val="left"/>
        <w:rPr>
          <w:rFonts w:ascii="Bookman Old Style" w:hAnsi="Bookman Old Style"/>
          <w:sz w:val="20"/>
          <w:szCs w:val="20"/>
        </w:rPr>
      </w:pPr>
      <w:r w:rsidRPr="009304A4">
        <w:rPr>
          <w:rFonts w:ascii="Bookman Old Style" w:hAnsi="Bookman Old Style"/>
          <w:sz w:val="20"/>
          <w:szCs w:val="20"/>
        </w:rPr>
        <w:t>4 – DO CREDENCIAMENTO</w:t>
      </w:r>
    </w:p>
    <w:p w14:paraId="694B83B1"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4.1 – Para o credenciamento deverão ser apresentados os seguintes documentos: </w:t>
      </w:r>
    </w:p>
    <w:p w14:paraId="11081BA2"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7F18D2C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65A9CE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4.2 – O representante legal e o procurador deverão identificar-se exibindo documento oficial de identificação que contenha foto. </w:t>
      </w:r>
    </w:p>
    <w:p w14:paraId="0D41C20E"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4.3 – Será admitido apenas </w:t>
      </w:r>
      <w:r w:rsidRPr="009304A4">
        <w:rPr>
          <w:rStyle w:val="Forte"/>
          <w:rFonts w:ascii="Bookman Old Style" w:hAnsi="Bookman Old Style" w:cs="Arial"/>
          <w:sz w:val="20"/>
          <w:szCs w:val="20"/>
        </w:rPr>
        <w:t>1 (um)</w:t>
      </w:r>
      <w:r w:rsidRPr="009304A4">
        <w:rPr>
          <w:rFonts w:ascii="Bookman Old Style" w:hAnsi="Bookman Old Style" w:cs="Arial"/>
          <w:sz w:val="20"/>
          <w:szCs w:val="20"/>
        </w:rPr>
        <w:t xml:space="preserve"> representante para cada licitante credenciada, sendo que cada um deles poderá representar apenas uma credenciada.</w:t>
      </w:r>
    </w:p>
    <w:p w14:paraId="2EBE43DE" w14:textId="28D83DA6"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4.4 – A ausência do Credenciado, em qualquer momento da sessão, importará a imediata exclusão da licitante por ele representada, salvo autorização expressa d</w:t>
      </w:r>
      <w:r w:rsidR="008B3B5F">
        <w:rPr>
          <w:rFonts w:ascii="Bookman Old Style" w:hAnsi="Bookman Old Style" w:cs="Arial"/>
          <w:sz w:val="20"/>
          <w:szCs w:val="20"/>
        </w:rPr>
        <w:t>o Pregoeiro</w:t>
      </w:r>
      <w:r w:rsidRPr="009304A4">
        <w:rPr>
          <w:rFonts w:ascii="Bookman Old Style" w:hAnsi="Bookman Old Style" w:cs="Arial"/>
          <w:sz w:val="20"/>
          <w:szCs w:val="20"/>
        </w:rPr>
        <w:t xml:space="preserve">. </w:t>
      </w:r>
    </w:p>
    <w:p w14:paraId="543E58A4"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cs="Arial"/>
          <w:sz w:val="20"/>
          <w:szCs w:val="20"/>
        </w:rPr>
        <w:t xml:space="preserve">4.5 </w:t>
      </w:r>
      <w:r w:rsidRPr="009304A4">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14:paraId="76DB5FD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58F9D51D" w14:textId="77777777" w:rsidR="00526E85" w:rsidRPr="009304A4" w:rsidRDefault="00526E85" w:rsidP="00526E85">
      <w:pPr>
        <w:tabs>
          <w:tab w:val="left" w:pos="0"/>
          <w:tab w:val="left" w:pos="1134"/>
          <w:tab w:val="left" w:pos="1985"/>
        </w:tabs>
        <w:spacing w:before="120" w:after="120"/>
        <w:ind w:right="-91"/>
        <w:jc w:val="both"/>
        <w:rPr>
          <w:rFonts w:ascii="Bookman Old Style" w:hAnsi="Bookman Old Style"/>
          <w:sz w:val="20"/>
          <w:szCs w:val="20"/>
        </w:rPr>
      </w:pPr>
      <w:r w:rsidRPr="009304A4">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14:paraId="037190FB"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14:paraId="36D39FB0" w14:textId="69C9B235"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4.9 – Concluída a fase do credenciamento, os licitantes entregarão </w:t>
      </w:r>
      <w:r w:rsidR="008B3B5F">
        <w:rPr>
          <w:rFonts w:ascii="Bookman Old Style" w:hAnsi="Bookman Old Style"/>
          <w:sz w:val="20"/>
          <w:szCs w:val="20"/>
        </w:rPr>
        <w:t>o Pregoeiro</w:t>
      </w:r>
      <w:r w:rsidRPr="009304A4">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6FA1E6B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4.10 – Iniciada a sessão pública do pregão e efetuada a entrega dos envelopes nº 1 e nº 2, não cabe a desistência da proposta.</w:t>
      </w:r>
    </w:p>
    <w:p w14:paraId="311E15FD" w14:textId="77777777" w:rsidR="00526E85" w:rsidRPr="009304A4" w:rsidRDefault="00526E85" w:rsidP="00526E85">
      <w:pPr>
        <w:spacing w:before="120" w:after="120"/>
        <w:ind w:right="-81"/>
        <w:jc w:val="both"/>
        <w:rPr>
          <w:rFonts w:ascii="Bookman Old Style" w:hAnsi="Bookman Old Style"/>
          <w:b/>
          <w:sz w:val="20"/>
          <w:szCs w:val="20"/>
        </w:rPr>
      </w:pPr>
      <w:r w:rsidRPr="009304A4">
        <w:rPr>
          <w:rFonts w:ascii="Bookman Old Style" w:hAnsi="Bookman Old Style"/>
          <w:b/>
          <w:sz w:val="20"/>
          <w:szCs w:val="20"/>
        </w:rPr>
        <w:t>5 – DA FORMA DE APRESENTAÇÃO DA DECLARAÇÃO DE PLENO ATENDIMENTO AOS REQUISITOS EXIGIDOS, DA PROPOSTA E DOS DOCUMENTOS DE HABILITAÇÃO</w:t>
      </w:r>
    </w:p>
    <w:p w14:paraId="6A3E5443" w14:textId="48E0CEE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lastRenderedPageBreak/>
        <w:t>5.1 – A declaração de pleno atendimento aos requisitos de habilitação de acordo com modelo estabelecido no Anexo III deste Edital deverá ser apresentada fora dos Envelopes nºs 1 e 2. Os casos omissos serão decididos pelo(a)</w:t>
      </w:r>
      <w:r w:rsidR="008B3B5F">
        <w:rPr>
          <w:rFonts w:ascii="Bookman Old Style" w:hAnsi="Bookman Old Style"/>
          <w:sz w:val="20"/>
          <w:szCs w:val="20"/>
        </w:rPr>
        <w:t>Pregoeiro</w:t>
      </w:r>
      <w:r w:rsidRPr="009304A4">
        <w:rPr>
          <w:rFonts w:ascii="Bookman Old Style" w:hAnsi="Bookman Old Style"/>
          <w:sz w:val="20"/>
          <w:szCs w:val="20"/>
        </w:rPr>
        <w:t>(a) no momento da sessão, com registro da ocorrência em ata.</w:t>
      </w:r>
    </w:p>
    <w:p w14:paraId="743387D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5.1.1 – A declaração acima referida deverá ser subscrita pelo representante legal ou pelo procurador caso este tenha outorga para tal.</w:t>
      </w:r>
    </w:p>
    <w:p w14:paraId="77F067AD"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5.1.2 – Caso o licitante credenciado não apresente a declaração acima referida, poderá firmá-la na própria sessão ou fazê-la oralmente sendo registrada em ata.</w:t>
      </w:r>
    </w:p>
    <w:p w14:paraId="5CC646D1"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3D979A37" w14:textId="77777777" w:rsidR="00526E85" w:rsidRPr="00DB586D" w:rsidRDefault="00526E85" w:rsidP="00526E85">
      <w:pPr>
        <w:ind w:right="-79"/>
        <w:jc w:val="both"/>
        <w:rPr>
          <w:rFonts w:ascii="Bookman Old Style" w:hAnsi="Bookman Old Style"/>
          <w:b/>
          <w:sz w:val="22"/>
          <w:szCs w:val="22"/>
        </w:rPr>
      </w:pPr>
      <w:r w:rsidRPr="00DB586D">
        <w:rPr>
          <w:rFonts w:ascii="Bookman Old Style" w:hAnsi="Bookman Old Style"/>
          <w:b/>
          <w:sz w:val="22"/>
          <w:szCs w:val="22"/>
        </w:rPr>
        <w:t>Envelope nº 1 – Proposta de Preços</w:t>
      </w:r>
    </w:p>
    <w:p w14:paraId="7C040518" w14:textId="77777777" w:rsidR="00526E85" w:rsidRPr="00DB586D" w:rsidRDefault="00526E85" w:rsidP="007C4ACF">
      <w:pPr>
        <w:pStyle w:val="Ttulo2"/>
        <w:ind w:right="-79"/>
        <w:jc w:val="left"/>
        <w:rPr>
          <w:rFonts w:ascii="Bookman Old Style" w:hAnsi="Bookman Old Style"/>
          <w:sz w:val="22"/>
          <w:szCs w:val="22"/>
        </w:rPr>
      </w:pPr>
      <w:r w:rsidRPr="00DB586D">
        <w:rPr>
          <w:rFonts w:ascii="Bookman Old Style" w:hAnsi="Bookman Old Style"/>
          <w:sz w:val="22"/>
          <w:szCs w:val="22"/>
        </w:rPr>
        <w:t xml:space="preserve">Pregão nº </w:t>
      </w:r>
    </w:p>
    <w:p w14:paraId="4144771C" w14:textId="77777777" w:rsidR="00526E85" w:rsidRPr="00DB586D" w:rsidRDefault="00526E85" w:rsidP="00526E85">
      <w:pPr>
        <w:ind w:right="-79"/>
        <w:jc w:val="both"/>
        <w:rPr>
          <w:rFonts w:ascii="Bookman Old Style" w:hAnsi="Bookman Old Style"/>
          <w:sz w:val="22"/>
          <w:szCs w:val="22"/>
        </w:rPr>
      </w:pPr>
      <w:r w:rsidRPr="00DB586D">
        <w:rPr>
          <w:rFonts w:ascii="Bookman Old Style" w:hAnsi="Bookman Old Style"/>
          <w:b/>
          <w:sz w:val="22"/>
          <w:szCs w:val="22"/>
        </w:rPr>
        <w:t>Empresa:</w:t>
      </w:r>
    </w:p>
    <w:p w14:paraId="7A9A3DB7" w14:textId="77777777" w:rsidR="00526E85" w:rsidRPr="00DB586D" w:rsidRDefault="00526E85" w:rsidP="00526E85">
      <w:pPr>
        <w:pStyle w:val="Ttulo3"/>
        <w:ind w:right="-79"/>
        <w:rPr>
          <w:rFonts w:ascii="Bookman Old Style" w:hAnsi="Bookman Old Style"/>
          <w:sz w:val="22"/>
          <w:szCs w:val="22"/>
        </w:rPr>
      </w:pPr>
      <w:r w:rsidRPr="00DB586D">
        <w:rPr>
          <w:rFonts w:ascii="Bookman Old Style" w:hAnsi="Bookman Old Style"/>
          <w:sz w:val="22"/>
          <w:szCs w:val="22"/>
        </w:rPr>
        <w:t>Envelope nº 2 – Habilitação ou Documentos Habilitatórios</w:t>
      </w:r>
    </w:p>
    <w:p w14:paraId="0A3E9FCD" w14:textId="77777777" w:rsidR="00526E85" w:rsidRPr="00DB586D" w:rsidRDefault="00526E85" w:rsidP="00526E85">
      <w:pPr>
        <w:ind w:right="-79"/>
        <w:jc w:val="both"/>
        <w:rPr>
          <w:rFonts w:ascii="Bookman Old Style" w:hAnsi="Bookman Old Style"/>
          <w:b/>
          <w:sz w:val="22"/>
          <w:szCs w:val="22"/>
        </w:rPr>
      </w:pPr>
      <w:r w:rsidRPr="00DB586D">
        <w:rPr>
          <w:rFonts w:ascii="Bookman Old Style" w:hAnsi="Bookman Old Style"/>
          <w:b/>
          <w:sz w:val="22"/>
          <w:szCs w:val="22"/>
        </w:rPr>
        <w:t xml:space="preserve">Pregão nº </w:t>
      </w:r>
    </w:p>
    <w:p w14:paraId="1F853AF0" w14:textId="77777777" w:rsidR="00526E85" w:rsidRPr="00DB586D" w:rsidRDefault="00526E85" w:rsidP="00526E85">
      <w:pPr>
        <w:ind w:right="-79"/>
        <w:jc w:val="both"/>
        <w:rPr>
          <w:rFonts w:ascii="Bookman Old Style" w:hAnsi="Bookman Old Style"/>
          <w:b/>
          <w:sz w:val="22"/>
          <w:szCs w:val="22"/>
        </w:rPr>
      </w:pPr>
      <w:r w:rsidRPr="00DB586D">
        <w:rPr>
          <w:rFonts w:ascii="Bookman Old Style" w:hAnsi="Bookman Old Style"/>
          <w:b/>
          <w:sz w:val="22"/>
          <w:szCs w:val="22"/>
        </w:rPr>
        <w:t>Empresa:</w:t>
      </w:r>
    </w:p>
    <w:p w14:paraId="68C43704" w14:textId="77777777" w:rsidR="00DB586D" w:rsidRPr="009304A4" w:rsidRDefault="00DB586D" w:rsidP="00526E85">
      <w:pPr>
        <w:ind w:right="-79"/>
        <w:jc w:val="both"/>
        <w:rPr>
          <w:rFonts w:ascii="Bookman Old Style" w:hAnsi="Bookman Old Style"/>
          <w:b/>
          <w:sz w:val="20"/>
          <w:szCs w:val="20"/>
        </w:rPr>
      </w:pPr>
    </w:p>
    <w:p w14:paraId="5532DD42"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1B5EFF2D"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26701ECA" w14:textId="77777777" w:rsidR="00526E85" w:rsidRPr="007C4ACF" w:rsidRDefault="00526E85" w:rsidP="00526E85">
      <w:pPr>
        <w:pStyle w:val="Ttulo6"/>
        <w:spacing w:before="120" w:after="120"/>
        <w:ind w:right="-81"/>
        <w:rPr>
          <w:rFonts w:ascii="Bookman Old Style" w:hAnsi="Bookman Old Style"/>
          <w:b/>
          <w:i w:val="0"/>
          <w:color w:val="auto"/>
          <w:sz w:val="20"/>
          <w:szCs w:val="20"/>
        </w:rPr>
      </w:pPr>
      <w:r w:rsidRPr="007C4ACF">
        <w:rPr>
          <w:rFonts w:ascii="Bookman Old Style" w:hAnsi="Bookman Old Style"/>
          <w:b/>
          <w:i w:val="0"/>
          <w:color w:val="auto"/>
          <w:sz w:val="20"/>
          <w:szCs w:val="20"/>
        </w:rPr>
        <w:t>6 – DO CONTEÚDO DO ENVELOPE DA PROPOSTA</w:t>
      </w:r>
    </w:p>
    <w:p w14:paraId="365A0320"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6.1 – A proposta de preço deverá conter os seguintes elementos: </w:t>
      </w:r>
    </w:p>
    <w:p w14:paraId="3636B100"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a) nome, endereço, CNPJ e inscrição estadual; </w:t>
      </w:r>
    </w:p>
    <w:p w14:paraId="6B3126B0"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b) número do Pregão; </w:t>
      </w:r>
    </w:p>
    <w:p w14:paraId="57A61809"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19F4F2E7"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517556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e) prazo de validade da proposta de no mínimo 60 (sessenta) dias, </w:t>
      </w:r>
      <w:r w:rsidRPr="009304A4">
        <w:rPr>
          <w:rFonts w:ascii="Bookman Old Style" w:hAnsi="Bookman Old Style"/>
          <w:sz w:val="20"/>
          <w:szCs w:val="20"/>
        </w:rPr>
        <w:t>assegurado o direito de revisão e atualização na forma legal.</w:t>
      </w:r>
    </w:p>
    <w:p w14:paraId="4B33D67D"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sz w:val="20"/>
          <w:szCs w:val="20"/>
        </w:rPr>
        <w:t>f) Para o preço unitário, serão aceitas somente 02 (duas) casas decimais após a vírgula.</w:t>
      </w:r>
    </w:p>
    <w:p w14:paraId="1EB8483D"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6.2 – Não será admitida cotação inferior à quantidade prevista neste Edital. </w:t>
      </w:r>
    </w:p>
    <w:p w14:paraId="1EB802EF"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sz w:val="20"/>
          <w:szCs w:val="20"/>
        </w:rPr>
        <w:t>6.3 – Havendo divergência entre o preço unitário e o preço por extenso, prevalecerá o preço por extenso.</w:t>
      </w:r>
    </w:p>
    <w:p w14:paraId="14555C33"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lastRenderedPageBreak/>
        <w:t>6.4 – A falta da data, rubrica, CNPJ e/ou endereço completo, ou outras falhas sanáveis, poderá ser suprida pelo Representante Legal ou procurador na sessão, desde que tenha poderes para este fim.</w:t>
      </w:r>
    </w:p>
    <w:p w14:paraId="29BECE0C"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6.5 – A empresa deverá fornecer como parte da proposta:</w:t>
      </w:r>
    </w:p>
    <w:p w14:paraId="17F35AB5"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6.5.1 – Declaração de que o fornecedor do objeto conhece e aceita a todas as regras contidas neste Edital.</w:t>
      </w:r>
    </w:p>
    <w:p w14:paraId="6DEB9C01" w14:textId="77777777" w:rsidR="00526E85" w:rsidRPr="009304A4" w:rsidRDefault="00526E85" w:rsidP="00526E85">
      <w:pPr>
        <w:spacing w:before="120" w:after="120"/>
        <w:ind w:left="12" w:right="-81" w:hanging="12"/>
        <w:jc w:val="both"/>
        <w:rPr>
          <w:rFonts w:ascii="Bookman Old Style" w:hAnsi="Bookman Old Style"/>
          <w:b/>
          <w:sz w:val="20"/>
          <w:szCs w:val="20"/>
        </w:rPr>
      </w:pPr>
      <w:r w:rsidRPr="009304A4">
        <w:rPr>
          <w:rFonts w:ascii="Bookman Old Style" w:hAnsi="Bookman Old Style"/>
          <w:b/>
          <w:sz w:val="20"/>
          <w:szCs w:val="20"/>
        </w:rPr>
        <w:t>7 – DO CONTEÚDO DO ENVELOPE “DOCUMENTOS PARA HABILITAÇÃO”;</w:t>
      </w:r>
    </w:p>
    <w:p w14:paraId="02CCD2CB"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7.1 – O Envelope "Documentos de Habilitação" deverá conter os documentos a seguir relacionados os quais dizem respeito a:</w:t>
      </w:r>
    </w:p>
    <w:p w14:paraId="06BF761D" w14:textId="77777777" w:rsidR="00526E85" w:rsidRPr="009304A4" w:rsidRDefault="00526E85" w:rsidP="00526E85">
      <w:pPr>
        <w:pStyle w:val="Recuodecorpodetexto2"/>
        <w:spacing w:after="0"/>
        <w:ind w:left="0" w:right="-91"/>
        <w:jc w:val="both"/>
        <w:rPr>
          <w:rFonts w:ascii="Bookman Old Style" w:hAnsi="Bookman Old Style"/>
        </w:rPr>
      </w:pPr>
      <w:r w:rsidRPr="009304A4">
        <w:rPr>
          <w:rFonts w:ascii="Bookman Old Style" w:hAnsi="Bookman Old Style"/>
        </w:rPr>
        <w:t>7.1.1 – Documentos obrigados pela Constituição:</w:t>
      </w:r>
      <w:r>
        <w:rPr>
          <w:rFonts w:ascii="Bookman Old Style" w:hAnsi="Bookman Old Style"/>
        </w:rPr>
        <w:t xml:space="preserve"> - Pessoa Jurídica</w:t>
      </w:r>
    </w:p>
    <w:p w14:paraId="7A22EB22" w14:textId="77777777" w:rsidR="00526E85" w:rsidRDefault="00526E85" w:rsidP="00526E85">
      <w:pPr>
        <w:tabs>
          <w:tab w:val="left" w:pos="0"/>
          <w:tab w:val="left" w:pos="567"/>
          <w:tab w:val="left" w:pos="810"/>
          <w:tab w:val="left" w:pos="1134"/>
          <w:tab w:val="left" w:pos="1620"/>
        </w:tabs>
        <w:ind w:right="-91"/>
        <w:jc w:val="both"/>
        <w:rPr>
          <w:rFonts w:ascii="Bookman Old Style" w:hAnsi="Bookman Old Style"/>
          <w:sz w:val="20"/>
          <w:szCs w:val="20"/>
        </w:rPr>
      </w:pPr>
      <w:r w:rsidRPr="009304A4">
        <w:rPr>
          <w:rFonts w:ascii="Bookman Old Style" w:hAnsi="Bookman Old Style"/>
          <w:sz w:val="20"/>
          <w:szCs w:val="20"/>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28A37BD1" w14:textId="77777777" w:rsidR="00526E85" w:rsidRPr="009304A4" w:rsidRDefault="00526E85" w:rsidP="00526E85">
      <w:pPr>
        <w:tabs>
          <w:tab w:val="left" w:pos="0"/>
          <w:tab w:val="left" w:pos="567"/>
          <w:tab w:val="left" w:pos="810"/>
          <w:tab w:val="left" w:pos="1134"/>
          <w:tab w:val="left" w:pos="1620"/>
        </w:tabs>
        <w:ind w:right="-91"/>
        <w:jc w:val="both"/>
        <w:rPr>
          <w:rFonts w:ascii="Bookman Old Style" w:hAnsi="Bookman Old Style"/>
          <w:sz w:val="20"/>
          <w:szCs w:val="20"/>
        </w:rPr>
      </w:pPr>
    </w:p>
    <w:p w14:paraId="587F5DAF" w14:textId="77777777" w:rsidR="006D5ECE" w:rsidRPr="006D5ECE" w:rsidRDefault="00526E85" w:rsidP="006D5ECE">
      <w:pPr>
        <w:tabs>
          <w:tab w:val="left" w:pos="0"/>
          <w:tab w:val="left" w:pos="567"/>
          <w:tab w:val="left" w:pos="810"/>
          <w:tab w:val="left" w:pos="1134"/>
          <w:tab w:val="left" w:pos="1620"/>
        </w:tabs>
        <w:spacing w:before="120" w:after="120"/>
        <w:ind w:right="-91"/>
        <w:contextualSpacing/>
        <w:mirrorIndents/>
        <w:jc w:val="both"/>
        <w:rPr>
          <w:rFonts w:ascii="Bookman Old Style" w:hAnsi="Bookman Old Style" w:cs="Calibri"/>
          <w:b/>
          <w:sz w:val="20"/>
          <w:szCs w:val="20"/>
        </w:rPr>
      </w:pPr>
      <w:r w:rsidRPr="009304A4">
        <w:rPr>
          <w:rFonts w:ascii="Bookman Old Style" w:hAnsi="Bookman Old Style"/>
          <w:sz w:val="20"/>
          <w:szCs w:val="20"/>
        </w:rPr>
        <w:t xml:space="preserve">7.1.2 – </w:t>
      </w:r>
      <w:r w:rsidR="006D5ECE" w:rsidRPr="006D5ECE">
        <w:rPr>
          <w:rFonts w:ascii="Bookman Old Style" w:hAnsi="Bookman Old Style" w:cs="Calibri"/>
          <w:b/>
          <w:sz w:val="20"/>
          <w:szCs w:val="20"/>
        </w:rPr>
        <w:t>Documentos relativos à habilitação jurídica:</w:t>
      </w:r>
    </w:p>
    <w:p w14:paraId="2939DAC4"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Contrato social e o último aditivo; e</w:t>
      </w:r>
    </w:p>
    <w:p w14:paraId="2B8A6307"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b) Cópia da cédula de identidade dos sócios;</w:t>
      </w:r>
    </w:p>
    <w:p w14:paraId="7705C481" w14:textId="77777777" w:rsidR="006D5ECE" w:rsidRPr="006A41F9" w:rsidRDefault="006D5ECE" w:rsidP="006D5ECE">
      <w:pPr>
        <w:tabs>
          <w:tab w:val="left" w:pos="935"/>
        </w:tabs>
        <w:spacing w:before="120" w:after="120"/>
        <w:ind w:right="-91"/>
        <w:contextualSpacing/>
        <w:mirrorIndents/>
        <w:jc w:val="both"/>
        <w:rPr>
          <w:rFonts w:ascii="Book Antiqua" w:hAnsi="Book Antiqua" w:cs="Calibri"/>
          <w:sz w:val="20"/>
          <w:szCs w:val="20"/>
        </w:rPr>
      </w:pPr>
      <w:r w:rsidRPr="006D5ECE">
        <w:rPr>
          <w:rFonts w:ascii="Bookman Old Style" w:hAnsi="Bookman Old Style" w:cs="Calibri"/>
          <w:sz w:val="20"/>
          <w:szCs w:val="20"/>
        </w:rPr>
        <w:t>c) Cópia do CPF dos sócios</w:t>
      </w:r>
      <w:r w:rsidRPr="006A41F9">
        <w:rPr>
          <w:rFonts w:ascii="Book Antiqua" w:hAnsi="Book Antiqua" w:cs="Calibri"/>
          <w:sz w:val="20"/>
          <w:szCs w:val="20"/>
        </w:rPr>
        <w:t>;</w:t>
      </w:r>
    </w:p>
    <w:p w14:paraId="49FAE711" w14:textId="068286F0" w:rsidR="00526E85" w:rsidRPr="009304A4" w:rsidRDefault="00526E85" w:rsidP="006D5ECE">
      <w:pPr>
        <w:tabs>
          <w:tab w:val="left" w:pos="0"/>
          <w:tab w:val="left" w:pos="567"/>
          <w:tab w:val="left" w:pos="810"/>
          <w:tab w:val="left" w:pos="1134"/>
          <w:tab w:val="left" w:pos="1620"/>
        </w:tabs>
        <w:ind w:right="-91"/>
        <w:jc w:val="both"/>
        <w:rPr>
          <w:rFonts w:ascii="Bookman Old Style" w:hAnsi="Bookman Old Style"/>
          <w:sz w:val="20"/>
          <w:szCs w:val="20"/>
        </w:rPr>
      </w:pPr>
    </w:p>
    <w:p w14:paraId="397F66BF" w14:textId="77777777" w:rsidR="00526E85" w:rsidRPr="009304A4" w:rsidRDefault="00526E85" w:rsidP="007C4ACF">
      <w:pPr>
        <w:pStyle w:val="Corpodetexto2"/>
        <w:spacing w:before="120" w:line="240" w:lineRule="auto"/>
        <w:rPr>
          <w:rFonts w:ascii="Bookman Old Style" w:hAnsi="Bookman Old Style"/>
        </w:rPr>
      </w:pPr>
      <w:r w:rsidRPr="009304A4">
        <w:rPr>
          <w:rFonts w:ascii="Bookman Old Style" w:hAnsi="Bookman Old Style"/>
        </w:rPr>
        <w:t>7.1.3 – Documentos relativos à regularidade fiscal:</w:t>
      </w:r>
    </w:p>
    <w:p w14:paraId="4FF68B55"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04C117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b) Prova de regularidade para com a Fazenda Estadual através da Certidão Negativa quanto a Dívida Ativa do Estado e Certidão de Negativa de Débitos, do domicílio ou sede do licitante, ou outra equivalente, na forma da lei;</w:t>
      </w:r>
    </w:p>
    <w:p w14:paraId="41462CE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3C34DE9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d) Cópia atualizada do CNPJ;</w:t>
      </w:r>
    </w:p>
    <w:p w14:paraId="534B8CA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e) Prova de inscrição no cadastro de contribuintes estadual e municipal, relativo ao domicílio ou sede do licitante, pertinente ao seu ramo de atividade e compatível com o objeto contratual;</w:t>
      </w:r>
    </w:p>
    <w:p w14:paraId="145F1DE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g) Prova de situação regular perante o Fundo de Garantia do Tempo de Serviço - FGTS (Lei n.º 8.036/90);</w:t>
      </w:r>
    </w:p>
    <w:p w14:paraId="200A4AAF"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h) Certidão Negativa de Débito - CND (Lei n.º 8.212/91), expedida pelo Instituto Nacional do Seguro Social - INSS.</w:t>
      </w:r>
    </w:p>
    <w:p w14:paraId="45DFDE69"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cs="Calibri"/>
          <w:sz w:val="20"/>
          <w:szCs w:val="20"/>
        </w:rPr>
        <w:t xml:space="preserve">i) </w:t>
      </w:r>
      <w:r w:rsidRPr="006D5ECE">
        <w:rPr>
          <w:rFonts w:ascii="Bookman Old Style" w:hAnsi="Bookman Old Style"/>
          <w:sz w:val="20"/>
          <w:szCs w:val="20"/>
        </w:rPr>
        <w:t>Certidão Negativa de Débitos Trabalhistas - CNDT, expedida gratuita e eletronicamente, para comprovar a inexistência de débitos inadimplidos perante a Justiça do Trabalho.</w:t>
      </w:r>
    </w:p>
    <w:p w14:paraId="2076A592" w14:textId="7CBFF51F" w:rsidR="00526E85" w:rsidRPr="009304A4" w:rsidRDefault="00526E85" w:rsidP="00526E85">
      <w:pPr>
        <w:pStyle w:val="Corpodetexto2"/>
        <w:spacing w:after="0"/>
        <w:rPr>
          <w:rFonts w:ascii="Bookman Old Style" w:hAnsi="Bookman Old Style"/>
        </w:rPr>
      </w:pPr>
      <w:r w:rsidRPr="009304A4">
        <w:rPr>
          <w:rFonts w:ascii="Bookman Old Style" w:hAnsi="Bookman Old Style"/>
        </w:rPr>
        <w:t>7.1.4 – Documentos relativos à qualificação econômico-financeira:</w:t>
      </w:r>
      <w:r>
        <w:rPr>
          <w:rFonts w:ascii="Bookman Old Style" w:hAnsi="Bookman Old Style"/>
        </w:rPr>
        <w:t xml:space="preserve"> </w:t>
      </w:r>
    </w:p>
    <w:p w14:paraId="1B382501"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Balanço patrimonial e demonstrações contábeis do último exercício social, devidamente chancelado pela Junta Comercial, acompanhados de seus Termo de Abertura e Termo de Encerramento, como também deve apresentar o selo do CRC, para comprovação o mesmo deverá estar com as firmas reconhecidas do responsável técnico como também do responsável legal da empresa, vedada a sua substituição por balancetes ou balanços provisórios;</w:t>
      </w:r>
    </w:p>
    <w:p w14:paraId="66FC4B17" w14:textId="77777777" w:rsidR="00543646"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cs="Calibri"/>
          <w:sz w:val="20"/>
          <w:szCs w:val="20"/>
        </w:rPr>
        <w:t>b) Certidão negativa de falência ou concordata</w:t>
      </w:r>
      <w:r w:rsidRPr="006D5ECE">
        <w:rPr>
          <w:rFonts w:ascii="Bookman Old Style" w:hAnsi="Bookman Old Style"/>
          <w:sz w:val="20"/>
          <w:szCs w:val="20"/>
        </w:rPr>
        <w:t xml:space="preserve">, ou recuperação judicial e extrajudicial emitida até 60 (sessenta) dias antes da data do recebimento dos envelopes ou outro prazo </w:t>
      </w:r>
    </w:p>
    <w:p w14:paraId="53330BB4" w14:textId="77D9AC3C" w:rsidR="006D5ECE"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sz w:val="20"/>
          <w:szCs w:val="20"/>
        </w:rPr>
        <w:t>estabelecido na própria certidão.</w:t>
      </w:r>
    </w:p>
    <w:p w14:paraId="4767E9C4" w14:textId="4B216E67" w:rsidR="006D5ECE" w:rsidRPr="006D5ECE"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cs="Arial"/>
          <w:sz w:val="20"/>
          <w:szCs w:val="20"/>
        </w:rPr>
        <w:lastRenderedPageBreak/>
        <w:t xml:space="preserve"> </w:t>
      </w:r>
    </w:p>
    <w:p w14:paraId="2903F4EA" w14:textId="77777777" w:rsidR="00526E85" w:rsidRPr="009304A4" w:rsidRDefault="00526E85" w:rsidP="00526E85">
      <w:pPr>
        <w:tabs>
          <w:tab w:val="left" w:pos="0"/>
          <w:tab w:val="left" w:pos="567"/>
          <w:tab w:val="left" w:pos="810"/>
          <w:tab w:val="left" w:pos="1134"/>
          <w:tab w:val="left" w:pos="1620"/>
        </w:tabs>
        <w:ind w:right="-91"/>
        <w:jc w:val="both"/>
        <w:rPr>
          <w:rFonts w:ascii="Bookman Old Style" w:hAnsi="Bookman Old Style"/>
          <w:sz w:val="20"/>
          <w:szCs w:val="20"/>
        </w:rPr>
      </w:pPr>
      <w:r w:rsidRPr="009304A4">
        <w:rPr>
          <w:rFonts w:ascii="Bookman Old Style" w:hAnsi="Bookman Old Style"/>
          <w:sz w:val="20"/>
          <w:szCs w:val="20"/>
        </w:rPr>
        <w:t>7.1.5 – Outros documentos:</w:t>
      </w:r>
      <w:r>
        <w:rPr>
          <w:rFonts w:ascii="Bookman Old Style" w:hAnsi="Bookman Old Style"/>
          <w:sz w:val="20"/>
          <w:szCs w:val="20"/>
        </w:rPr>
        <w:t xml:space="preserve"> - Pessoa Jurídica</w:t>
      </w:r>
    </w:p>
    <w:p w14:paraId="2D94DB99"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Declaração da licitante elaborada em papel timbrado e subscrita pelo representante legal ou pelo procurador se este tiver outorga para tal, assegurando a inexistência de fato impeditivo para licitar ou contratar com a Administração;</w:t>
      </w:r>
    </w:p>
    <w:p w14:paraId="42B942CA" w14:textId="77777777" w:rsidR="006D5ECE" w:rsidRPr="006D5ECE" w:rsidRDefault="006D5ECE" w:rsidP="006D5ECE">
      <w:pPr>
        <w:contextualSpacing/>
        <w:mirrorIndents/>
        <w:jc w:val="both"/>
        <w:rPr>
          <w:rFonts w:ascii="Bookman Old Style" w:hAnsi="Bookman Old Style"/>
          <w:sz w:val="20"/>
          <w:szCs w:val="20"/>
        </w:rPr>
      </w:pPr>
      <w:r w:rsidRPr="006D5ECE">
        <w:rPr>
          <w:rFonts w:ascii="Bookman Old Style" w:hAnsi="Bookman Old Style"/>
          <w:sz w:val="20"/>
          <w:szCs w:val="20"/>
        </w:rPr>
        <w:t>b) Alvará de Localização e Funcionamento, do domicílio ou sede da licitante, ou outro documento equivalente.</w:t>
      </w:r>
    </w:p>
    <w:p w14:paraId="576D98E6" w14:textId="131F29D7" w:rsidR="00526E85" w:rsidRPr="009304A4" w:rsidRDefault="00526E85" w:rsidP="007C4ACF">
      <w:pPr>
        <w:tabs>
          <w:tab w:val="left" w:pos="1134"/>
        </w:tabs>
        <w:jc w:val="both"/>
        <w:rPr>
          <w:rFonts w:ascii="Bookman Old Style" w:hAnsi="Bookman Old Style"/>
          <w:sz w:val="20"/>
          <w:szCs w:val="20"/>
        </w:rPr>
      </w:pPr>
      <w:r>
        <w:rPr>
          <w:rFonts w:ascii="Bookman Old Style" w:hAnsi="Bookman Old Style"/>
          <w:sz w:val="20"/>
          <w:szCs w:val="20"/>
        </w:rPr>
        <w:t xml:space="preserve"> </w:t>
      </w:r>
    </w:p>
    <w:p w14:paraId="228F8AB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7CA7708"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7.3 – Não serão aceitos “protocolo de entrega” ou “solicitação de documento” em substituição aos documentos requeridos neste Edital e seus anexos.</w:t>
      </w:r>
    </w:p>
    <w:p w14:paraId="2D457035" w14:textId="4E35B95A"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7.4 – Se a documentação de habilitação não estiver completa e correta ou contrariar qualquer dispositivo deste edital e seus anexos poderá o(a)</w:t>
      </w:r>
      <w:r w:rsidR="008B3B5F">
        <w:rPr>
          <w:rFonts w:ascii="Bookman Old Style" w:hAnsi="Bookman Old Style"/>
          <w:sz w:val="20"/>
          <w:szCs w:val="20"/>
        </w:rPr>
        <w:t>Pregoeiro</w:t>
      </w:r>
      <w:r w:rsidRPr="009304A4">
        <w:rPr>
          <w:rFonts w:ascii="Bookman Old Style" w:hAnsi="Bookman Old Style"/>
          <w:sz w:val="20"/>
          <w:szCs w:val="20"/>
        </w:rPr>
        <w:t>(a) considerar o proponente inabilitado.</w:t>
      </w:r>
    </w:p>
    <w:p w14:paraId="5BEE764C" w14:textId="77777777" w:rsidR="00526E85" w:rsidRPr="009304A4" w:rsidRDefault="00526E85" w:rsidP="00526E85">
      <w:pPr>
        <w:pStyle w:val="gem1Char"/>
        <w:spacing w:after="120"/>
        <w:ind w:right="22"/>
        <w:rPr>
          <w:rFonts w:ascii="Bookman Old Style" w:hAnsi="Bookman Old Style"/>
          <w:sz w:val="20"/>
          <w:szCs w:val="20"/>
        </w:rPr>
      </w:pPr>
      <w:r w:rsidRPr="009304A4">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663D21AA" w14:textId="77777777" w:rsidR="00526E85" w:rsidRPr="009304A4" w:rsidRDefault="00526E85" w:rsidP="008A52E2">
      <w:pPr>
        <w:pStyle w:val="Ttulo2"/>
        <w:spacing w:before="120" w:after="120"/>
        <w:ind w:right="-81"/>
        <w:jc w:val="left"/>
        <w:rPr>
          <w:rFonts w:ascii="Bookman Old Style" w:hAnsi="Bookman Old Style"/>
          <w:sz w:val="20"/>
          <w:szCs w:val="20"/>
        </w:rPr>
      </w:pPr>
      <w:r w:rsidRPr="009304A4">
        <w:rPr>
          <w:rFonts w:ascii="Bookman Old Style" w:hAnsi="Bookman Old Style"/>
          <w:sz w:val="20"/>
          <w:szCs w:val="20"/>
        </w:rPr>
        <w:t>8 – DO PROCEDIMENTO E DO JULGAMENTO;</w:t>
      </w:r>
    </w:p>
    <w:p w14:paraId="524171B7" w14:textId="77777777" w:rsidR="00526E85" w:rsidRPr="009304A4" w:rsidRDefault="00526E85" w:rsidP="00526E85">
      <w:pPr>
        <w:tabs>
          <w:tab w:val="left" w:pos="9299"/>
        </w:tabs>
        <w:ind w:right="-81"/>
        <w:jc w:val="both"/>
        <w:rPr>
          <w:rFonts w:ascii="Bookman Old Style" w:hAnsi="Bookman Old Style"/>
          <w:sz w:val="20"/>
          <w:szCs w:val="20"/>
        </w:rPr>
      </w:pPr>
      <w:r w:rsidRPr="009304A4">
        <w:rPr>
          <w:rFonts w:ascii="Bookman Old Style" w:hAnsi="Bookman Old Style"/>
          <w:sz w:val="20"/>
          <w:szCs w:val="20"/>
        </w:rPr>
        <w:t>8.1 – No horário e local indicados no preâmbulo, será aberta a sessão de processamento do Pregão, iniciando-se com o credenciamento dos interessados em participar do certame.</w:t>
      </w:r>
    </w:p>
    <w:p w14:paraId="33B45618" w14:textId="7323307E"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8.2 – Após os respectivos credenciamentos, os licitantes entregarão ao</w:t>
      </w:r>
      <w:r w:rsidR="008B3B5F">
        <w:rPr>
          <w:rFonts w:ascii="Bookman Old Style" w:hAnsi="Bookman Old Style"/>
          <w:sz w:val="20"/>
          <w:szCs w:val="20"/>
        </w:rPr>
        <w:t>Pregoeiro</w:t>
      </w:r>
      <w:r w:rsidRPr="009304A4">
        <w:rPr>
          <w:rFonts w:ascii="Bookman Old Style" w:hAnsi="Bookman Old Style"/>
          <w:sz w:val="20"/>
          <w:szCs w:val="20"/>
        </w:rPr>
        <w:t xml:space="preserve"> a declaração de pleno atendimento aos requisitos de habilitação, de acordo com o estabelecido no Anexo III do Edital e, </w:t>
      </w:r>
      <w:r w:rsidRPr="009304A4">
        <w:rPr>
          <w:rFonts w:ascii="Bookman Old Style" w:hAnsi="Bookman Old Style"/>
          <w:b/>
          <w:sz w:val="20"/>
          <w:szCs w:val="20"/>
        </w:rPr>
        <w:t>em envelopes separados</w:t>
      </w:r>
      <w:r w:rsidRPr="009304A4">
        <w:rPr>
          <w:rFonts w:ascii="Bookman Old Style" w:hAnsi="Bookman Old Style"/>
          <w:sz w:val="20"/>
          <w:szCs w:val="20"/>
        </w:rPr>
        <w:t>, a proposta de preços e os documentos de habilitação.</w:t>
      </w:r>
    </w:p>
    <w:p w14:paraId="28579DAD" w14:textId="4EF11B18"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8.3 – Após a abertura dos envelopes contendo as propostas de preços </w:t>
      </w:r>
      <w:r w:rsidR="008B3B5F">
        <w:rPr>
          <w:rFonts w:ascii="Bookman Old Style" w:hAnsi="Bookman Old Style"/>
          <w:sz w:val="20"/>
          <w:szCs w:val="20"/>
        </w:rPr>
        <w:t>o Pregoeiro</w:t>
      </w:r>
      <w:r w:rsidRPr="009304A4">
        <w:rPr>
          <w:rFonts w:ascii="Bookman Old Style" w:hAnsi="Bookman Old Style"/>
          <w:sz w:val="20"/>
          <w:szCs w:val="20"/>
        </w:rPr>
        <w:t xml:space="preserve"> procederá a verificação da conformidade destas com os requisitos estabelecidos neste edital e seus anexo, sendo desclassificadas as propostas:</w:t>
      </w:r>
    </w:p>
    <w:p w14:paraId="4448D036" w14:textId="04DFBE9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a) Cujo objeto não atenda as especificações, prazos e condições fixados no Edital, o que, para tal verificação, </w:t>
      </w:r>
      <w:r w:rsidR="008B3B5F">
        <w:rPr>
          <w:rFonts w:ascii="Bookman Old Style" w:hAnsi="Bookman Old Style"/>
          <w:sz w:val="20"/>
          <w:szCs w:val="20"/>
        </w:rPr>
        <w:t>o Pregoeiro</w:t>
      </w:r>
      <w:r w:rsidRPr="009304A4">
        <w:rPr>
          <w:rFonts w:ascii="Bookman Old Style" w:hAnsi="Bookman Old Style"/>
          <w:sz w:val="20"/>
          <w:szCs w:val="20"/>
        </w:rPr>
        <w:t xml:space="preserve"> poderá contar com assessoria técnica;</w:t>
      </w:r>
    </w:p>
    <w:p w14:paraId="386883B4"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14:paraId="1C91734C" w14:textId="620FB7A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8.3.1 – Quando todas as propostas escritas forem desclassificadas, o(a)</w:t>
      </w:r>
      <w:r w:rsidR="008B3B5F">
        <w:rPr>
          <w:rFonts w:ascii="Bookman Old Style" w:hAnsi="Bookman Old Style"/>
          <w:sz w:val="20"/>
          <w:szCs w:val="20"/>
        </w:rPr>
        <w:t>Pregoeiro</w:t>
      </w:r>
      <w:r w:rsidRPr="009304A4">
        <w:rPr>
          <w:rFonts w:ascii="Bookman Old Style" w:hAnsi="Bookman Old Style"/>
          <w:sz w:val="20"/>
          <w:szCs w:val="20"/>
        </w:rPr>
        <w:t xml:space="preserve">(a) suspenderá o pregão e estabelecerá uma nova data com prazo não superior a 3 (três) dias úteis para o recebimento de novas propostas. </w:t>
      </w:r>
    </w:p>
    <w:p w14:paraId="1300FB76" w14:textId="77777777" w:rsidR="00526E85" w:rsidRPr="009304A4" w:rsidRDefault="00526E85" w:rsidP="00526E85">
      <w:pPr>
        <w:tabs>
          <w:tab w:val="left" w:pos="360"/>
        </w:tabs>
        <w:spacing w:before="120" w:after="120"/>
        <w:jc w:val="both"/>
        <w:rPr>
          <w:rFonts w:ascii="Bookman Old Style" w:hAnsi="Bookman Old Style"/>
          <w:sz w:val="20"/>
          <w:szCs w:val="20"/>
        </w:rPr>
      </w:pPr>
      <w:r w:rsidRPr="009304A4">
        <w:rPr>
          <w:rFonts w:ascii="Bookman Old Style" w:hAnsi="Bookman Old Style"/>
          <w:sz w:val="20"/>
          <w:szCs w:val="20"/>
        </w:rPr>
        <w:t>8.4 – Erros aritméticos serão retificados da seguinte forma:</w:t>
      </w:r>
    </w:p>
    <w:p w14:paraId="27BB90F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61B54F4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b) Se houver discrepância entre os valores numéricos e seus correspondentes por extenso, prevalecerão os valores escritos por extenso.</w:t>
      </w:r>
    </w:p>
    <w:p w14:paraId="03AF9185"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c) Se o proponente não aceitar a correção de tais erros, sua proposta será desclassificada.</w:t>
      </w:r>
    </w:p>
    <w:p w14:paraId="016E414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8.5 – As propostas selecionadas para a etapa de lances, observarão aos seguintes critérios:</w:t>
      </w:r>
    </w:p>
    <w:p w14:paraId="7DCC2AB1"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a) Seleção da proposta de menor preço e as demais com preços até 10% (dez por cento) superiores àquela. </w:t>
      </w:r>
    </w:p>
    <w:p w14:paraId="1C8ED4F2"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lastRenderedPageBreak/>
        <w:t>b) Não havendo pelo menos 3 (três) preços na condição definida na alínea anterior, serão selecionadas as propostas que apresentarem os menores preços, até o máximo de 3 (três).</w:t>
      </w:r>
    </w:p>
    <w:p w14:paraId="2E8C04A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c) No caso de empate nos preços, serão admitidas todas as propostas empatadas, independentemente do número de licitantes.</w:t>
      </w:r>
    </w:p>
    <w:p w14:paraId="4C9C6CF7" w14:textId="28B8EA70"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8.6 – Se dentre as propostas apresentadas inicialmente por escrito, houver empate, </w:t>
      </w:r>
      <w:r w:rsidR="008B3B5F">
        <w:rPr>
          <w:rFonts w:ascii="Bookman Old Style" w:hAnsi="Bookman Old Style"/>
          <w:sz w:val="20"/>
          <w:szCs w:val="20"/>
        </w:rPr>
        <w:t>o Pregoeiro</w:t>
      </w:r>
      <w:r w:rsidRPr="009304A4">
        <w:rPr>
          <w:rFonts w:ascii="Bookman Old Style" w:hAnsi="Bookman Old Style"/>
          <w:sz w:val="20"/>
          <w:szCs w:val="20"/>
        </w:rPr>
        <w:t xml:space="preserve"> procederá o sorteio na forma do parágrafo 2º do Art. 45 da Lei. 8666/93, para estabelecer qual dos licitantes empatados deve oferecer o lance primeiro.</w:t>
      </w:r>
    </w:p>
    <w:p w14:paraId="280D0CD5" w14:textId="6B114CA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8.7 – </w:t>
      </w:r>
      <w:r w:rsidR="008B3B5F">
        <w:rPr>
          <w:rFonts w:ascii="Bookman Old Style" w:hAnsi="Bookman Old Style"/>
          <w:sz w:val="20"/>
          <w:szCs w:val="20"/>
        </w:rPr>
        <w:t>O Pregoeiro</w:t>
      </w:r>
      <w:r w:rsidRPr="009304A4">
        <w:rPr>
          <w:rFonts w:ascii="Bookman Old Style" w:hAnsi="Bookman Old Style"/>
          <w:sz w:val="20"/>
          <w:szCs w:val="20"/>
        </w:rPr>
        <w:t xml:space="preserve"> poderá no decorrer da sessão estipular, para novos lances, parâmetros ou percentagem de redução sobre o menor preço (margem de lance).</w:t>
      </w:r>
    </w:p>
    <w:p w14:paraId="17B21DB3" w14:textId="51C2655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8.8 – </w:t>
      </w:r>
      <w:r w:rsidR="008B3B5F">
        <w:rPr>
          <w:rFonts w:ascii="Bookman Old Style" w:hAnsi="Bookman Old Style"/>
          <w:sz w:val="20"/>
          <w:szCs w:val="20"/>
        </w:rPr>
        <w:t>O Pregoeiro</w:t>
      </w:r>
      <w:r w:rsidRPr="009304A4">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14:paraId="272A1919" w14:textId="0A8CF7B1"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8.8.1 – A desistência em apresentar lance verbal quando convocado pel</w:t>
      </w:r>
      <w:r w:rsidR="008B3B5F">
        <w:rPr>
          <w:rFonts w:ascii="Bookman Old Style" w:hAnsi="Bookman Old Style"/>
          <w:sz w:val="20"/>
          <w:szCs w:val="20"/>
        </w:rPr>
        <w:t>o Pregoeiro</w:t>
      </w:r>
      <w:r w:rsidRPr="009304A4">
        <w:rPr>
          <w:rFonts w:ascii="Bookman Old Style" w:hAnsi="Bookman Old Style"/>
          <w:sz w:val="20"/>
          <w:szCs w:val="20"/>
        </w:rPr>
        <w:t>, implicará na exclusão do licitante daquela etapa de lance e na manutenção do último preço apresentado para efeito de ordenação dos próximos lances.</w:t>
      </w:r>
    </w:p>
    <w:p w14:paraId="151188FC"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8.9 – Os lances deverão ser formulados em valores distintos e decrescentes, inferiores à proposta de menor preço, observada a redução mínima entre os lances.</w:t>
      </w:r>
    </w:p>
    <w:p w14:paraId="5CC0E82A" w14:textId="6C9082FE"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8.10 – </w:t>
      </w:r>
      <w:r w:rsidR="008B3B5F">
        <w:rPr>
          <w:rFonts w:ascii="Bookman Old Style" w:hAnsi="Bookman Old Style"/>
          <w:sz w:val="20"/>
          <w:szCs w:val="20"/>
        </w:rPr>
        <w:t>O Pregoeiro</w:t>
      </w:r>
      <w:r w:rsidRPr="009304A4">
        <w:rPr>
          <w:rFonts w:ascii="Bookman Old Style" w:hAnsi="Bookman Old Style"/>
          <w:sz w:val="20"/>
          <w:szCs w:val="20"/>
        </w:rPr>
        <w:t xml:space="preserve"> poderá, no decorrer da sessão determinar o tempo de que dispõem os licitantes para ofertarem seus lances orais.</w:t>
      </w:r>
    </w:p>
    <w:p w14:paraId="6F976B12" w14:textId="7943011B"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8.11 – A etapa de lances será considerada encerrada quando todos os participantes dessa etapa declinarem da formulação de lances ou conforme determinar </w:t>
      </w:r>
      <w:r w:rsidR="008B3B5F">
        <w:rPr>
          <w:rFonts w:ascii="Bookman Old Style" w:hAnsi="Bookman Old Style"/>
          <w:sz w:val="20"/>
          <w:szCs w:val="20"/>
        </w:rPr>
        <w:t>o Pregoeiro</w:t>
      </w:r>
      <w:r w:rsidRPr="009304A4">
        <w:rPr>
          <w:rFonts w:ascii="Bookman Old Style" w:hAnsi="Bookman Old Style"/>
          <w:sz w:val="20"/>
          <w:szCs w:val="20"/>
        </w:rPr>
        <w:t xml:space="preserve"> no momento da sessão. </w:t>
      </w:r>
    </w:p>
    <w:p w14:paraId="1EF38D3F"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8.12 – Não poderá haver desistências dos lances ofertados, sujeitando-se o proponente desistente as penalidades previstas no edital.</w:t>
      </w:r>
    </w:p>
    <w:p w14:paraId="007E7F89" w14:textId="6356F5BC"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8B3B5F">
        <w:rPr>
          <w:rFonts w:ascii="Bookman Old Style" w:hAnsi="Bookman Old Style"/>
          <w:sz w:val="20"/>
          <w:szCs w:val="20"/>
        </w:rPr>
        <w:t>o Pregoeiro</w:t>
      </w:r>
      <w:r w:rsidRPr="009304A4">
        <w:rPr>
          <w:rFonts w:ascii="Bookman Old Style" w:hAnsi="Bookman Old Style"/>
          <w:sz w:val="20"/>
          <w:szCs w:val="20"/>
        </w:rPr>
        <w:t xml:space="preserve">. </w:t>
      </w:r>
    </w:p>
    <w:p w14:paraId="0FEF4F7D" w14:textId="0D5237E6"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8.14 – </w:t>
      </w:r>
      <w:r w:rsidR="008B3B5F">
        <w:rPr>
          <w:rFonts w:ascii="Bookman Old Style" w:hAnsi="Bookman Old Style"/>
          <w:sz w:val="20"/>
          <w:szCs w:val="20"/>
        </w:rPr>
        <w:t>O Pregoeiro</w:t>
      </w:r>
      <w:r w:rsidRPr="009304A4">
        <w:rPr>
          <w:rFonts w:ascii="Bookman Old Style" w:hAnsi="Bookman Old Style"/>
          <w:sz w:val="20"/>
          <w:szCs w:val="20"/>
        </w:rPr>
        <w:t xml:space="preserve"> poderá negociar com o autor da oferta de menor valor com vista a reduzir ainda mais o preço. </w:t>
      </w:r>
    </w:p>
    <w:p w14:paraId="6AC92209" w14:textId="2D3C2CC3"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8.15 – Após a negociação, se houver, </w:t>
      </w:r>
      <w:r w:rsidR="008B3B5F">
        <w:rPr>
          <w:rFonts w:ascii="Bookman Old Style" w:hAnsi="Bookman Old Style"/>
          <w:sz w:val="20"/>
          <w:szCs w:val="20"/>
        </w:rPr>
        <w:t>o Pregoeiro</w:t>
      </w:r>
      <w:r w:rsidRPr="009304A4">
        <w:rPr>
          <w:rFonts w:ascii="Bookman Old Style" w:hAnsi="Bookman Old Style"/>
          <w:sz w:val="20"/>
          <w:szCs w:val="20"/>
        </w:rPr>
        <w:t xml:space="preserve"> examinará a aceitabilidade do menor preço, decidindo motivadamente a respeito. </w:t>
      </w:r>
    </w:p>
    <w:p w14:paraId="412B9E61" w14:textId="59C4AD25" w:rsidR="00526E85" w:rsidRPr="009304A4" w:rsidRDefault="00526E85" w:rsidP="00526E85">
      <w:pPr>
        <w:tabs>
          <w:tab w:val="left" w:pos="9299"/>
        </w:tabs>
        <w:spacing w:before="120" w:after="120"/>
        <w:ind w:right="-81"/>
        <w:jc w:val="both"/>
        <w:rPr>
          <w:rFonts w:ascii="Bookman Old Style" w:hAnsi="Bookman Old Style"/>
          <w:sz w:val="20"/>
          <w:szCs w:val="20"/>
          <w:u w:val="single"/>
        </w:rPr>
      </w:pPr>
      <w:r w:rsidRPr="009304A4">
        <w:rPr>
          <w:rFonts w:ascii="Bookman Old Style" w:hAnsi="Bookman Old Style"/>
          <w:sz w:val="20"/>
          <w:szCs w:val="20"/>
        </w:rPr>
        <w:t xml:space="preserve">8.15.1 – </w:t>
      </w:r>
      <w:r w:rsidR="008B3B5F">
        <w:rPr>
          <w:rFonts w:ascii="Bookman Old Style" w:hAnsi="Bookman Old Style"/>
          <w:sz w:val="20"/>
          <w:szCs w:val="20"/>
        </w:rPr>
        <w:t>O Pregoeiro</w:t>
      </w:r>
      <w:r w:rsidRPr="009304A4">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Pr="009304A4">
        <w:rPr>
          <w:rFonts w:ascii="Bookman Old Style" w:hAnsi="Bookman Old Style"/>
          <w:sz w:val="20"/>
          <w:szCs w:val="20"/>
          <w:u w:val="single"/>
        </w:rPr>
        <w:t>no prazo a ser definido pel</w:t>
      </w:r>
      <w:r w:rsidR="008B3B5F">
        <w:rPr>
          <w:rFonts w:ascii="Bookman Old Style" w:hAnsi="Bookman Old Style"/>
          <w:sz w:val="20"/>
          <w:szCs w:val="20"/>
          <w:u w:val="single"/>
        </w:rPr>
        <w:t>o Pregoeiro</w:t>
      </w:r>
      <w:r w:rsidRPr="009304A4">
        <w:rPr>
          <w:rFonts w:ascii="Bookman Old Style" w:hAnsi="Bookman Old Style"/>
          <w:sz w:val="20"/>
          <w:szCs w:val="20"/>
          <w:u w:val="single"/>
        </w:rPr>
        <w:t>.</w:t>
      </w:r>
    </w:p>
    <w:p w14:paraId="4167CF12"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467FCB97"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2FB248D5"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a) Substituição de documentos mediante a verificação efetuada por meio eletrônico hábil de informações. </w:t>
      </w:r>
    </w:p>
    <w:p w14:paraId="65A0D936"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b) Apresentação de documentos, quando por indisponibilidade dos meios eletrônicos, não for possível a verificação.</w:t>
      </w:r>
    </w:p>
    <w:p w14:paraId="66B9D18B" w14:textId="7086E3B1"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b).1 – Neste caso </w:t>
      </w:r>
      <w:r w:rsidR="008B3B5F">
        <w:rPr>
          <w:rFonts w:ascii="Bookman Old Style" w:hAnsi="Bookman Old Style"/>
          <w:sz w:val="20"/>
          <w:szCs w:val="20"/>
        </w:rPr>
        <w:t>o Pregoeiro</w:t>
      </w:r>
      <w:r w:rsidRPr="009304A4">
        <w:rPr>
          <w:rFonts w:ascii="Bookman Old Style" w:hAnsi="Bookman Old Style"/>
          <w:sz w:val="20"/>
          <w:szCs w:val="20"/>
        </w:rPr>
        <w:t xml:space="preserve"> decidirá sobre o prazo a ser concedido à licitante para a comprovação de habilitação.</w:t>
      </w:r>
    </w:p>
    <w:p w14:paraId="01A8B50A" w14:textId="20F18C22" w:rsidR="00526E85" w:rsidRPr="009304A4" w:rsidRDefault="00526E85" w:rsidP="00526E85">
      <w:pPr>
        <w:tabs>
          <w:tab w:val="left" w:pos="9299"/>
        </w:tabs>
        <w:spacing w:before="120" w:after="120"/>
        <w:ind w:right="-81"/>
        <w:jc w:val="both"/>
        <w:rPr>
          <w:rFonts w:ascii="Bookman Old Style" w:hAnsi="Bookman Old Style"/>
          <w:sz w:val="20"/>
          <w:szCs w:val="20"/>
        </w:rPr>
      </w:pPr>
      <w:proofErr w:type="gramStart"/>
      <w:r w:rsidRPr="009304A4">
        <w:rPr>
          <w:rFonts w:ascii="Bookman Old Style" w:hAnsi="Bookman Old Style"/>
          <w:sz w:val="20"/>
          <w:szCs w:val="20"/>
        </w:rPr>
        <w:lastRenderedPageBreak/>
        <w:t>b)</w:t>
      </w:r>
      <w:proofErr w:type="gramEnd"/>
      <w:r w:rsidRPr="009304A4">
        <w:rPr>
          <w:rFonts w:ascii="Bookman Old Style" w:hAnsi="Bookman Old Style"/>
          <w:sz w:val="20"/>
          <w:szCs w:val="20"/>
        </w:rPr>
        <w:t>.2 – A não apresentação do(s) documento(s) no prazo estipulado pelo</w:t>
      </w:r>
      <w:r w:rsidR="008B3B5F">
        <w:rPr>
          <w:rFonts w:ascii="Bookman Old Style" w:hAnsi="Bookman Old Style"/>
          <w:sz w:val="20"/>
          <w:szCs w:val="20"/>
        </w:rPr>
        <w:t>Pregoeiro</w:t>
      </w:r>
      <w:r w:rsidRPr="009304A4">
        <w:rPr>
          <w:rFonts w:ascii="Bookman Old Style" w:hAnsi="Bookman Old Style"/>
          <w:sz w:val="20"/>
          <w:szCs w:val="20"/>
        </w:rPr>
        <w:t xml:space="preserve">, implicará na inabilitação da licitante.  </w:t>
      </w:r>
    </w:p>
    <w:p w14:paraId="4035F78E" w14:textId="22A2B26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8.17.1 – A verificação será certificada pel</w:t>
      </w:r>
      <w:r w:rsidR="008B3B5F">
        <w:rPr>
          <w:rFonts w:ascii="Bookman Old Style" w:hAnsi="Bookman Old Style"/>
          <w:sz w:val="20"/>
          <w:szCs w:val="20"/>
        </w:rPr>
        <w:t>o Pregoeiro</w:t>
      </w:r>
      <w:r w:rsidRPr="009304A4">
        <w:rPr>
          <w:rFonts w:ascii="Bookman Old Style" w:hAnsi="Bookman Old Style"/>
          <w:sz w:val="20"/>
          <w:szCs w:val="20"/>
        </w:rPr>
        <w:t xml:space="preserve"> e deverão ser anexados aos autos os documentos passíveis de obtenção por meio eletrônico, exceto por impossibilidade devidamente justificada. </w:t>
      </w:r>
    </w:p>
    <w:p w14:paraId="7166E1E5"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8.17.2 – A Administração não se responsabilizará pela eventual indisponibilidade dos meios eletrônicos, no momento da verificação.</w:t>
      </w:r>
    </w:p>
    <w:p w14:paraId="12F4F54C" w14:textId="42194DA5"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8.18 – Se a oferta não for aceitável, ou se a licitante desatender as exigências para a habilitação, </w:t>
      </w:r>
      <w:r w:rsidR="008B3B5F">
        <w:rPr>
          <w:rFonts w:ascii="Bookman Old Style" w:hAnsi="Bookman Old Style"/>
          <w:sz w:val="20"/>
          <w:szCs w:val="20"/>
        </w:rPr>
        <w:t>o Pregoeiro</w:t>
      </w:r>
      <w:r w:rsidRPr="009304A4">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5A7315B0"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8.19 – Constatado o atendimento dos requisitos de habilitação previstos neste Edital, a(s) licitante(s) será(ao) habilitada(s) e declarada(s) vencedora(s) do certame. </w:t>
      </w:r>
    </w:p>
    <w:p w14:paraId="0C13D9CE" w14:textId="14538F9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8.20 – Será advertido pel</w:t>
      </w:r>
      <w:r w:rsidR="008B3B5F">
        <w:rPr>
          <w:rFonts w:ascii="Bookman Old Style" w:hAnsi="Bookman Old Style"/>
          <w:sz w:val="20"/>
          <w:szCs w:val="20"/>
        </w:rPr>
        <w:t>o Pregoeiro</w:t>
      </w:r>
      <w:r w:rsidRPr="009304A4">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709777A5" w14:textId="77777777" w:rsidR="00526E85" w:rsidRPr="009304A4" w:rsidRDefault="00526E85" w:rsidP="00526E85">
      <w:pPr>
        <w:spacing w:before="120" w:after="120"/>
        <w:ind w:right="-81"/>
        <w:jc w:val="both"/>
        <w:rPr>
          <w:rFonts w:ascii="Bookman Old Style" w:hAnsi="Bookman Old Style"/>
          <w:b/>
          <w:sz w:val="20"/>
          <w:szCs w:val="20"/>
        </w:rPr>
      </w:pPr>
      <w:r w:rsidRPr="009304A4">
        <w:rPr>
          <w:rFonts w:ascii="Bookman Old Style" w:hAnsi="Bookman Old Style"/>
          <w:b/>
          <w:sz w:val="20"/>
          <w:szCs w:val="20"/>
        </w:rPr>
        <w:t>9 – DO RECURSO, DA ADJUDICAÇÃO E DO ATO DE CONTROLE FINAL</w:t>
      </w:r>
    </w:p>
    <w:p w14:paraId="7DD5DD8A"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0A0E6DB" w14:textId="704F5F31"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9.2 – A ausência de manifestação imediata e motivada da licitante importará: a decadência do direito de recurso, a adjudicação do objeto do certame pel</w:t>
      </w:r>
      <w:r w:rsidR="008B3B5F">
        <w:rPr>
          <w:rFonts w:ascii="Bookman Old Style" w:hAnsi="Bookman Old Style" w:cs="Arial"/>
          <w:sz w:val="20"/>
          <w:szCs w:val="20"/>
        </w:rPr>
        <w:t>o Pregoeiro</w:t>
      </w:r>
      <w:r w:rsidRPr="009304A4">
        <w:rPr>
          <w:rFonts w:ascii="Bookman Old Style" w:hAnsi="Bookman Old Style" w:cs="Arial"/>
          <w:sz w:val="20"/>
          <w:szCs w:val="20"/>
        </w:rPr>
        <w:t xml:space="preserve"> à licitante vencedora e o encaminhamento do processo à autoridade competente para a homologação. </w:t>
      </w:r>
    </w:p>
    <w:p w14:paraId="07C50C72" w14:textId="1BF329C6"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9.3 – Interposto o recurso, </w:t>
      </w:r>
      <w:r w:rsidR="008B3B5F">
        <w:rPr>
          <w:rFonts w:ascii="Bookman Old Style" w:hAnsi="Bookman Old Style" w:cs="Arial"/>
          <w:sz w:val="20"/>
          <w:szCs w:val="20"/>
        </w:rPr>
        <w:t>o Pregoeiro</w:t>
      </w:r>
      <w:r w:rsidRPr="009304A4">
        <w:rPr>
          <w:rFonts w:ascii="Bookman Old Style" w:hAnsi="Bookman Old Style" w:cs="Arial"/>
          <w:sz w:val="20"/>
          <w:szCs w:val="20"/>
        </w:rPr>
        <w:t xml:space="preserve"> poderá reconsiderar a sua decisão ou encaminhá-lo devidamente informado à autoridade competente. </w:t>
      </w:r>
    </w:p>
    <w:p w14:paraId="2D7B1D53"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6720BD8F"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9.5 – O recurso terá efeito suspensivo e o seu acolhimento importará a invalidação dos atos insuscetíveis de aproveitamento. </w:t>
      </w:r>
    </w:p>
    <w:p w14:paraId="6E1510EE"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9.6 – A adjudicação será feita por lote. </w:t>
      </w:r>
    </w:p>
    <w:p w14:paraId="39376F93"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b/>
          <w:sz w:val="20"/>
          <w:szCs w:val="20"/>
        </w:rPr>
        <w:t>10 – DOS PRAZOS, DAS CONDIÇÕES, DO LOCAL DE ENTREGA E DO RECEBIMENTO DO OBJETO</w:t>
      </w:r>
    </w:p>
    <w:p w14:paraId="1EC030A6"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E170667"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45D7CCD"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14:paraId="7189A713"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lastRenderedPageBreak/>
        <w:t>10.4 – Os itens deverão ser entregues no prazo não superior a 48 (quarenta e oito) horas, contados a partir do recebimento da respectiva requisição.</w:t>
      </w:r>
    </w:p>
    <w:p w14:paraId="48DB859A" w14:textId="731CC37C" w:rsidR="00526E85" w:rsidRPr="009304A4" w:rsidRDefault="00526E85" w:rsidP="00526E85">
      <w:pPr>
        <w:pStyle w:val="NormalWeb"/>
        <w:spacing w:before="0" w:beforeAutospacing="0" w:after="0" w:afterAutospacing="0"/>
        <w:jc w:val="both"/>
        <w:rPr>
          <w:rFonts w:ascii="Bookman Old Style" w:hAnsi="Bookman Old Style" w:cs="Arial"/>
          <w:sz w:val="20"/>
          <w:szCs w:val="20"/>
        </w:rPr>
      </w:pPr>
      <w:r w:rsidRPr="009304A4">
        <w:rPr>
          <w:rFonts w:ascii="Bookman Old Style" w:hAnsi="Bookman Old Style" w:cs="Arial"/>
          <w:sz w:val="20"/>
          <w:szCs w:val="20"/>
        </w:rPr>
        <w:t xml:space="preserve">10.5 – Sem prejuízo de haver redução ou ampliação da quantidade contratada, dentro dos limites legais, a critério do Contratante, estima-se em </w:t>
      </w:r>
      <w:r>
        <w:rPr>
          <w:rFonts w:ascii="Bookman Old Style" w:hAnsi="Bookman Old Style" w:cs="Arial"/>
          <w:sz w:val="20"/>
          <w:szCs w:val="20"/>
        </w:rPr>
        <w:t xml:space="preserve">a data 31 de dezembro de </w:t>
      </w:r>
      <w:r w:rsidR="00C868C3">
        <w:rPr>
          <w:rFonts w:ascii="Bookman Old Style" w:hAnsi="Bookman Old Style" w:cs="Arial"/>
          <w:sz w:val="20"/>
          <w:szCs w:val="20"/>
        </w:rPr>
        <w:t>2016</w:t>
      </w:r>
      <w:r w:rsidRPr="009304A4">
        <w:rPr>
          <w:rFonts w:ascii="Bookman Old Style" w:hAnsi="Bookman Old Style" w:cs="Arial"/>
          <w:sz w:val="20"/>
          <w:szCs w:val="20"/>
        </w:rPr>
        <w:t xml:space="preserve"> contados da data da assinatura do contrato, o prazo para entrega total do objeto licitado. </w:t>
      </w:r>
    </w:p>
    <w:p w14:paraId="28A14EF8" w14:textId="77777777" w:rsidR="00526E85" w:rsidRPr="009304A4" w:rsidRDefault="00526E85" w:rsidP="00526E85">
      <w:pPr>
        <w:pStyle w:val="NormalWeb"/>
        <w:spacing w:before="0" w:beforeAutospacing="0" w:after="0" w:afterAutospacing="0"/>
        <w:jc w:val="both"/>
        <w:rPr>
          <w:rFonts w:ascii="Bookman Old Style" w:hAnsi="Bookman Old Style" w:cs="Arial"/>
          <w:sz w:val="20"/>
          <w:szCs w:val="20"/>
        </w:rPr>
      </w:pPr>
    </w:p>
    <w:p w14:paraId="382FF917" w14:textId="77777777" w:rsidR="003807DC" w:rsidRDefault="003807DC" w:rsidP="00526E85">
      <w:pPr>
        <w:tabs>
          <w:tab w:val="left" w:pos="1134"/>
          <w:tab w:val="left" w:pos="2269"/>
          <w:tab w:val="left" w:pos="4962"/>
        </w:tabs>
        <w:ind w:right="-91"/>
        <w:jc w:val="both"/>
        <w:rPr>
          <w:rFonts w:ascii="Bookman Old Style" w:hAnsi="Bookman Old Style"/>
          <w:sz w:val="20"/>
          <w:szCs w:val="20"/>
        </w:rPr>
      </w:pPr>
    </w:p>
    <w:p w14:paraId="2373C146" w14:textId="77777777" w:rsidR="003807DC" w:rsidRDefault="003807DC" w:rsidP="00526E85">
      <w:pPr>
        <w:tabs>
          <w:tab w:val="left" w:pos="1134"/>
          <w:tab w:val="left" w:pos="2269"/>
          <w:tab w:val="left" w:pos="4962"/>
        </w:tabs>
        <w:ind w:right="-91"/>
        <w:jc w:val="both"/>
        <w:rPr>
          <w:rFonts w:ascii="Bookman Old Style" w:hAnsi="Bookman Old Style"/>
          <w:sz w:val="20"/>
          <w:szCs w:val="20"/>
        </w:rPr>
      </w:pPr>
    </w:p>
    <w:p w14:paraId="2ACA4CB5" w14:textId="77777777" w:rsidR="003807DC" w:rsidRDefault="003807DC" w:rsidP="00526E85">
      <w:pPr>
        <w:tabs>
          <w:tab w:val="left" w:pos="1134"/>
          <w:tab w:val="left" w:pos="2269"/>
          <w:tab w:val="left" w:pos="4962"/>
        </w:tabs>
        <w:ind w:right="-91"/>
        <w:jc w:val="both"/>
        <w:rPr>
          <w:rFonts w:ascii="Bookman Old Style" w:hAnsi="Bookman Old Style"/>
          <w:sz w:val="20"/>
          <w:szCs w:val="20"/>
        </w:rPr>
      </w:pPr>
    </w:p>
    <w:p w14:paraId="4F5F5AC2" w14:textId="7BC8CB32" w:rsidR="00526E85" w:rsidRPr="009304A4" w:rsidRDefault="00526E85" w:rsidP="00526E85">
      <w:pPr>
        <w:tabs>
          <w:tab w:val="left" w:pos="1134"/>
          <w:tab w:val="left" w:pos="2269"/>
          <w:tab w:val="left" w:pos="4962"/>
        </w:tabs>
        <w:ind w:right="-91"/>
        <w:jc w:val="both"/>
        <w:rPr>
          <w:rFonts w:ascii="Bookman Old Style" w:hAnsi="Bookman Old Style"/>
          <w:sz w:val="20"/>
          <w:szCs w:val="20"/>
        </w:rPr>
      </w:pPr>
      <w:r w:rsidRPr="009304A4">
        <w:rPr>
          <w:rFonts w:ascii="Bookman Old Style" w:hAnsi="Bookman Old Style"/>
          <w:sz w:val="20"/>
          <w:szCs w:val="20"/>
        </w:rPr>
        <w:t xml:space="preserve">10.6 – O objeto desta licitação será fornecido na sede da Prefeitura Municipal de </w:t>
      </w:r>
      <w:r w:rsidR="00DB586D">
        <w:rPr>
          <w:rFonts w:ascii="Bookman Old Style" w:hAnsi="Bookman Old Style"/>
          <w:sz w:val="20"/>
          <w:szCs w:val="20"/>
        </w:rPr>
        <w:t>Campo Largo do Piauí-PI</w:t>
      </w:r>
      <w:r w:rsidR="003807DC">
        <w:rPr>
          <w:rFonts w:ascii="Bookman Old Style" w:hAnsi="Bookman Old Style"/>
          <w:sz w:val="20"/>
          <w:szCs w:val="20"/>
        </w:rPr>
        <w:t>-</w:t>
      </w:r>
      <w:r w:rsidRPr="009304A4">
        <w:rPr>
          <w:rFonts w:ascii="Bookman Old Style" w:hAnsi="Bookman Old Style"/>
          <w:sz w:val="20"/>
          <w:szCs w:val="20"/>
        </w:rPr>
        <w:t>, conforme as especificações constantes deste edital, no horário de 8:00hs às 12:00hs, no endereço especificado no preâmbulo deste edital.</w:t>
      </w:r>
    </w:p>
    <w:p w14:paraId="18299614"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p>
    <w:p w14:paraId="0E6F2954"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r w:rsidRPr="009304A4">
        <w:rPr>
          <w:rFonts w:ascii="Bookman Old Style" w:hAnsi="Bookman Old Style"/>
          <w:sz w:val="20"/>
          <w:szCs w:val="20"/>
        </w:rPr>
        <w:t>10.7 – A firma fornecedora ficará obrigada a trocar, imediatamente, o produto que vier a ser recusado, sem nenhum ônus para o Município.</w:t>
      </w:r>
    </w:p>
    <w:p w14:paraId="5991277F"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p>
    <w:p w14:paraId="30A524E1"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r w:rsidRPr="009304A4">
        <w:rPr>
          <w:rFonts w:ascii="Bookman Old Style" w:hAnsi="Bookman Old Style"/>
          <w:sz w:val="20"/>
          <w:szCs w:val="20"/>
        </w:rPr>
        <w:t>10.8 – Os produtos deverão ser entregues pela empresa vencedora com prazo de validade não inferior a 12(doze) meses a contar do recebimento.</w:t>
      </w:r>
    </w:p>
    <w:p w14:paraId="4A849B3D" w14:textId="77777777" w:rsidR="00526E85" w:rsidRDefault="00526E85" w:rsidP="00526E85">
      <w:pPr>
        <w:pStyle w:val="NormalWeb"/>
        <w:spacing w:before="120" w:beforeAutospacing="0" w:after="0" w:afterAutospacing="0"/>
        <w:jc w:val="both"/>
        <w:rPr>
          <w:rFonts w:ascii="Bookman Old Style" w:hAnsi="Bookman Old Style" w:cs="Arial"/>
          <w:sz w:val="20"/>
          <w:szCs w:val="20"/>
        </w:rPr>
      </w:pPr>
      <w:r w:rsidRPr="009304A4">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5C444248" w14:textId="77777777" w:rsidR="00526E85" w:rsidRPr="009304A4" w:rsidRDefault="00526E85" w:rsidP="00526E85">
      <w:pPr>
        <w:pStyle w:val="NormalWeb"/>
        <w:spacing w:before="120" w:beforeAutospacing="0" w:after="0" w:afterAutospacing="0"/>
        <w:jc w:val="both"/>
        <w:rPr>
          <w:rFonts w:ascii="Bookman Old Style" w:hAnsi="Bookman Old Style" w:cs="Arial"/>
          <w:sz w:val="20"/>
          <w:szCs w:val="20"/>
        </w:rPr>
      </w:pPr>
    </w:p>
    <w:p w14:paraId="41AFBD2A" w14:textId="77777777" w:rsidR="00526E85" w:rsidRPr="009304A4" w:rsidRDefault="00526E85" w:rsidP="00526E85">
      <w:pPr>
        <w:jc w:val="both"/>
        <w:rPr>
          <w:rFonts w:ascii="Bookman Old Style" w:hAnsi="Bookman Old Style"/>
          <w:b/>
          <w:sz w:val="20"/>
          <w:szCs w:val="20"/>
        </w:rPr>
      </w:pPr>
      <w:r w:rsidRPr="009304A4">
        <w:rPr>
          <w:rFonts w:ascii="Bookman Old Style" w:hAnsi="Bookman Old Style"/>
          <w:b/>
          <w:sz w:val="20"/>
          <w:szCs w:val="20"/>
        </w:rPr>
        <w:t>11 – DO PAGAMENTO</w:t>
      </w:r>
    </w:p>
    <w:p w14:paraId="0DF8DB83" w14:textId="77777777" w:rsidR="00526E85" w:rsidRPr="009304A4" w:rsidRDefault="00526E85" w:rsidP="00526E85">
      <w:pPr>
        <w:tabs>
          <w:tab w:val="left" w:pos="0"/>
          <w:tab w:val="left" w:pos="709"/>
          <w:tab w:val="left" w:pos="851"/>
        </w:tabs>
        <w:spacing w:before="120"/>
        <w:jc w:val="both"/>
        <w:rPr>
          <w:rFonts w:ascii="Bookman Old Style" w:hAnsi="Bookman Old Style"/>
          <w:sz w:val="20"/>
          <w:szCs w:val="20"/>
        </w:rPr>
      </w:pPr>
      <w:r w:rsidRPr="009304A4">
        <w:rPr>
          <w:rFonts w:ascii="Bookman Old Style" w:hAnsi="Bookman Old Style"/>
          <w:sz w:val="20"/>
          <w:szCs w:val="20"/>
        </w:rPr>
        <w:t>11.1 – O pagamento será efetuado em até 30 (trinta) dias após a entrega da Nota Fiscal/Fatura, devidamente atestada, pela autoridade competente, após a entrega, sendo esta condição imprescindível para o pagamento.</w:t>
      </w:r>
    </w:p>
    <w:p w14:paraId="1F09EF9B" w14:textId="77777777" w:rsidR="00526E85" w:rsidRDefault="00526E85" w:rsidP="00526E85">
      <w:pPr>
        <w:tabs>
          <w:tab w:val="left" w:pos="0"/>
          <w:tab w:val="left" w:pos="709"/>
          <w:tab w:val="left" w:pos="851"/>
          <w:tab w:val="left" w:pos="4962"/>
        </w:tabs>
        <w:jc w:val="both"/>
        <w:rPr>
          <w:rFonts w:ascii="Bookman Old Style" w:hAnsi="Bookman Old Style"/>
          <w:sz w:val="20"/>
          <w:szCs w:val="20"/>
        </w:rPr>
      </w:pPr>
    </w:p>
    <w:p w14:paraId="5B39DDEE" w14:textId="77777777" w:rsidR="00526E85" w:rsidRPr="009304A4" w:rsidRDefault="00526E85" w:rsidP="00526E85">
      <w:pPr>
        <w:tabs>
          <w:tab w:val="left" w:pos="0"/>
          <w:tab w:val="left" w:pos="709"/>
          <w:tab w:val="left" w:pos="851"/>
          <w:tab w:val="left" w:pos="4962"/>
        </w:tabs>
        <w:jc w:val="both"/>
        <w:rPr>
          <w:rFonts w:ascii="Bookman Old Style" w:hAnsi="Bookman Old Style"/>
          <w:sz w:val="20"/>
          <w:szCs w:val="20"/>
        </w:rPr>
      </w:pPr>
      <w:r w:rsidRPr="009304A4">
        <w:rPr>
          <w:rFonts w:ascii="Bookman Old Style" w:hAnsi="Bookman Old Style"/>
          <w:sz w:val="20"/>
          <w:szCs w:val="20"/>
        </w:rPr>
        <w:t>14.2 – Nenhum pagamento será efetuado ao contratado enquanto estiver pendente de liquidação qualquer obrigação financeira que lhe tenha sido imposta em virtude de penalidade ou inadimplência contratual.</w:t>
      </w:r>
    </w:p>
    <w:p w14:paraId="5603DE62"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b/>
          <w:sz w:val="20"/>
          <w:szCs w:val="20"/>
        </w:rPr>
        <w:t>12 – DAS OBRIGAÇÕES DA CONTRATANTE</w:t>
      </w:r>
    </w:p>
    <w:p w14:paraId="6D77372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12.1 – São obrigações da CONTRATANTE:</w:t>
      </w:r>
    </w:p>
    <w:p w14:paraId="118BE66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Proporcionar à CONTRATADA todas as condições necessárias ao pleno cumprimento das obrigações decorrentes da presente licitação.</w:t>
      </w:r>
    </w:p>
    <w:p w14:paraId="3F12D46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b) Fiscalizar e acompanhar a entrega dos itens objeto desta licitação.</w:t>
      </w:r>
    </w:p>
    <w:p w14:paraId="506B9590"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c) Comunicar à CONTRATADA toda e qualquer ocorrência relacionada com a entrega do material, diligenciando nos casos que exigem providências corretivas.</w:t>
      </w:r>
    </w:p>
    <w:p w14:paraId="4A5591D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d) Providenciar o pagamento à CONTRATADA, no devido prazo fixado neste edital.</w:t>
      </w:r>
    </w:p>
    <w:p w14:paraId="4FC9182F"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13 – DAS OBRIGAÇÕES DA CONTRATADA</w:t>
      </w:r>
    </w:p>
    <w:p w14:paraId="70B1A18E"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13.1 – A Contratada obriga-se a:</w:t>
      </w:r>
    </w:p>
    <w:p w14:paraId="698FC6A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Entregar os itens estritamente em conformidade com as especificações solicitadas, nas parcelas, prazos e quantitativos requeridos pela administração.</w:t>
      </w:r>
    </w:p>
    <w:p w14:paraId="4BC527D2"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b) Proceder a troca de todo e qualquer material que, por ocasião da conferência deste, for constatado a não conformidade com as especificações.</w:t>
      </w:r>
    </w:p>
    <w:p w14:paraId="659588BD"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34ABB89E" w14:textId="77777777" w:rsidR="00526E85" w:rsidRPr="009304A4" w:rsidRDefault="00526E85" w:rsidP="00526E85">
      <w:pPr>
        <w:tabs>
          <w:tab w:val="left" w:pos="1134"/>
          <w:tab w:val="left" w:pos="2269"/>
          <w:tab w:val="left" w:pos="5245"/>
        </w:tabs>
        <w:spacing w:before="120" w:after="120"/>
        <w:jc w:val="both"/>
        <w:rPr>
          <w:rFonts w:ascii="Bookman Old Style" w:hAnsi="Bookman Old Style"/>
          <w:b/>
          <w:sz w:val="20"/>
          <w:szCs w:val="20"/>
        </w:rPr>
      </w:pPr>
      <w:r w:rsidRPr="009304A4">
        <w:rPr>
          <w:rFonts w:ascii="Bookman Old Style" w:hAnsi="Bookman Old Style"/>
          <w:b/>
          <w:sz w:val="20"/>
          <w:szCs w:val="20"/>
        </w:rPr>
        <w:t>14 – FONTE DOS RECURSOS</w:t>
      </w:r>
    </w:p>
    <w:p w14:paraId="3AD645D6" w14:textId="13A1C661"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lastRenderedPageBreak/>
        <w:t>14.1 – Informamos que as despesas serão pa</w:t>
      </w:r>
      <w:r w:rsidR="00A1763B">
        <w:rPr>
          <w:rFonts w:ascii="Bookman Old Style" w:hAnsi="Bookman Old Style"/>
          <w:sz w:val="20"/>
          <w:szCs w:val="20"/>
        </w:rPr>
        <w:t>gas com recursos provenientes</w:t>
      </w:r>
      <w:r w:rsidRPr="009304A4">
        <w:rPr>
          <w:rFonts w:ascii="Bookman Old Style" w:hAnsi="Bookman Old Style"/>
          <w:sz w:val="20"/>
          <w:szCs w:val="20"/>
        </w:rPr>
        <w:t xml:space="preserve"> </w:t>
      </w:r>
      <w:r w:rsidR="00A1763B" w:rsidRPr="00D32C52">
        <w:rPr>
          <w:rFonts w:ascii="Bookman Old Style" w:hAnsi="Bookman Old Style" w:cs="Arial"/>
          <w:sz w:val="22"/>
          <w:szCs w:val="22"/>
        </w:rPr>
        <w:t>do Ministério Da Saú</w:t>
      </w:r>
      <w:r w:rsidR="00A1763B">
        <w:rPr>
          <w:rFonts w:ascii="Bookman Old Style" w:hAnsi="Bookman Old Style" w:cs="Arial"/>
          <w:sz w:val="22"/>
          <w:szCs w:val="22"/>
        </w:rPr>
        <w:t>de/MS – FMS, Proposta n° 11652.830000/1160-04.</w:t>
      </w:r>
    </w:p>
    <w:p w14:paraId="494204AC" w14:textId="77777777" w:rsidR="00526E85" w:rsidRPr="009304A4" w:rsidRDefault="00526E85" w:rsidP="00526E85">
      <w:pPr>
        <w:tabs>
          <w:tab w:val="left" w:pos="1134"/>
          <w:tab w:val="left" w:pos="2269"/>
          <w:tab w:val="left" w:pos="5245"/>
        </w:tabs>
        <w:spacing w:before="120" w:after="120"/>
        <w:jc w:val="both"/>
        <w:rPr>
          <w:rFonts w:ascii="Bookman Old Style" w:hAnsi="Bookman Old Style"/>
          <w:b/>
          <w:sz w:val="20"/>
          <w:szCs w:val="20"/>
        </w:rPr>
      </w:pPr>
      <w:r w:rsidRPr="009304A4">
        <w:rPr>
          <w:rFonts w:ascii="Bookman Old Style" w:hAnsi="Bookman Old Style"/>
          <w:b/>
          <w:sz w:val="20"/>
          <w:szCs w:val="20"/>
        </w:rPr>
        <w:t>15 – DO EQUILÍBRIO ECONÔMICO FINANCEIRO</w:t>
      </w:r>
    </w:p>
    <w:p w14:paraId="04BA23D6" w14:textId="77777777"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73FD8B0D" w14:textId="77777777"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0D67FA5A" w14:textId="77777777" w:rsidR="003807DC" w:rsidRDefault="003807DC" w:rsidP="00526E85">
      <w:pPr>
        <w:tabs>
          <w:tab w:val="left" w:pos="1134"/>
          <w:tab w:val="left" w:pos="2269"/>
          <w:tab w:val="left" w:pos="5245"/>
        </w:tabs>
        <w:spacing w:before="120" w:after="120"/>
        <w:jc w:val="both"/>
        <w:rPr>
          <w:rFonts w:ascii="Bookman Old Style" w:hAnsi="Bookman Old Style"/>
          <w:sz w:val="20"/>
          <w:szCs w:val="20"/>
        </w:rPr>
      </w:pPr>
    </w:p>
    <w:p w14:paraId="60CC6868" w14:textId="77777777"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1CCE5332" w14:textId="77777777" w:rsidR="00526E85" w:rsidRPr="009304A4" w:rsidRDefault="00526E85" w:rsidP="00526E85">
      <w:pPr>
        <w:tabs>
          <w:tab w:val="left" w:pos="1134"/>
          <w:tab w:val="left" w:pos="2269"/>
          <w:tab w:val="left" w:pos="5245"/>
          <w:tab w:val="left" w:pos="9214"/>
        </w:tabs>
        <w:spacing w:before="120" w:after="120"/>
        <w:jc w:val="both"/>
        <w:rPr>
          <w:rFonts w:ascii="Bookman Old Style" w:hAnsi="Bookman Old Style"/>
          <w:sz w:val="20"/>
          <w:szCs w:val="20"/>
        </w:rPr>
      </w:pPr>
      <w:r w:rsidRPr="009304A4">
        <w:rPr>
          <w:rFonts w:ascii="Bookman Old Style" w:hAnsi="Bookman Old Style"/>
          <w:sz w:val="20"/>
          <w:szCs w:val="20"/>
        </w:rPr>
        <w:t>15.4</w:t>
      </w:r>
      <w:r w:rsidRPr="009304A4">
        <w:rPr>
          <w:rFonts w:ascii="Bookman Old Style" w:hAnsi="Bookman Old Style"/>
          <w:b/>
          <w:sz w:val="20"/>
          <w:szCs w:val="20"/>
        </w:rPr>
        <w:t xml:space="preserve"> –</w:t>
      </w:r>
      <w:r w:rsidRPr="009304A4">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25A70D8" w14:textId="77777777" w:rsidR="00526E85" w:rsidRPr="009304A4" w:rsidRDefault="00526E85" w:rsidP="00526E85">
      <w:pPr>
        <w:tabs>
          <w:tab w:val="left" w:pos="1134"/>
          <w:tab w:val="left" w:pos="2269"/>
          <w:tab w:val="left" w:pos="5245"/>
          <w:tab w:val="left" w:pos="9214"/>
        </w:tabs>
        <w:spacing w:before="120" w:after="120"/>
        <w:jc w:val="both"/>
        <w:rPr>
          <w:rFonts w:ascii="Bookman Old Style" w:hAnsi="Bookman Old Style"/>
          <w:sz w:val="20"/>
          <w:szCs w:val="20"/>
        </w:rPr>
      </w:pPr>
      <w:r w:rsidRPr="009304A4">
        <w:rPr>
          <w:rFonts w:ascii="Bookman Old Style" w:hAnsi="Bookman Old Style"/>
          <w:sz w:val="20"/>
          <w:szCs w:val="20"/>
        </w:rPr>
        <w:t>15.5</w:t>
      </w:r>
      <w:r w:rsidRPr="009304A4">
        <w:rPr>
          <w:rFonts w:ascii="Bookman Old Style" w:hAnsi="Bookman Old Style"/>
          <w:b/>
          <w:sz w:val="20"/>
          <w:szCs w:val="20"/>
        </w:rPr>
        <w:t xml:space="preserve"> –</w:t>
      </w:r>
      <w:r w:rsidRPr="009304A4">
        <w:rPr>
          <w:rFonts w:ascii="Bookman Old Style" w:hAnsi="Bookman Old Style"/>
          <w:sz w:val="20"/>
          <w:szCs w:val="20"/>
        </w:rPr>
        <w:t xml:space="preserve"> No caso de descontos promocionais praticados pela empresa, estes deverão ser repassados integralmente ao Município.</w:t>
      </w:r>
    </w:p>
    <w:p w14:paraId="52A7D37A" w14:textId="77777777" w:rsidR="00526E85" w:rsidRPr="009304A4" w:rsidRDefault="00526E85" w:rsidP="00526E85">
      <w:pPr>
        <w:spacing w:before="120" w:after="120"/>
        <w:jc w:val="both"/>
        <w:rPr>
          <w:rFonts w:ascii="Bookman Old Style" w:hAnsi="Bookman Old Style" w:cs="Arial"/>
          <w:b/>
          <w:sz w:val="20"/>
          <w:szCs w:val="20"/>
        </w:rPr>
      </w:pPr>
      <w:r w:rsidRPr="009304A4">
        <w:rPr>
          <w:rFonts w:ascii="Bookman Old Style" w:hAnsi="Bookman Old Style"/>
          <w:b/>
          <w:sz w:val="20"/>
          <w:szCs w:val="20"/>
        </w:rPr>
        <w:t xml:space="preserve">16 – </w:t>
      </w:r>
      <w:r w:rsidRPr="009304A4">
        <w:rPr>
          <w:rFonts w:ascii="Bookman Old Style" w:hAnsi="Bookman Old Style" w:cs="Arial"/>
          <w:b/>
          <w:sz w:val="20"/>
          <w:szCs w:val="20"/>
        </w:rPr>
        <w:t>DO CONTRATO</w:t>
      </w:r>
    </w:p>
    <w:p w14:paraId="0B68D45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14:paraId="4FA6484C" w14:textId="01831EE3"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16.2 – A adjudicatária deverá, no prazo de 5 (cinco) dias corridos contados da data da homologação, comparecer a sede da Prefeitura Municipal de </w:t>
      </w:r>
      <w:r w:rsidR="00DB586D">
        <w:rPr>
          <w:rFonts w:ascii="Bookman Old Style" w:hAnsi="Bookman Old Style" w:cs="Arial"/>
          <w:sz w:val="20"/>
          <w:szCs w:val="20"/>
        </w:rPr>
        <w:t>Campo Largo do Piauí-PI</w:t>
      </w:r>
      <w:r w:rsidRPr="009304A4">
        <w:rPr>
          <w:rFonts w:ascii="Bookman Old Style" w:hAnsi="Bookman Old Style" w:cs="Arial"/>
          <w:sz w:val="20"/>
          <w:szCs w:val="20"/>
        </w:rPr>
        <w:t xml:space="preserve">, Piauí, para assinar o contrato. </w:t>
      </w:r>
    </w:p>
    <w:p w14:paraId="393064C6"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1096DF9E"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16.3.1 – Essa nova sessão será realizada em prazo não inferior a 03 (três) dias úteis, contados da divulgação do aviso.</w:t>
      </w:r>
    </w:p>
    <w:p w14:paraId="070D6228" w14:textId="3FD5D20A"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16.3.2 – A divulgação do aviso ocorrerá por publicação no Quadro de Avisos da Prefeitura Municipal de </w:t>
      </w:r>
      <w:r w:rsidR="00DB586D">
        <w:rPr>
          <w:rFonts w:ascii="Bookman Old Style" w:hAnsi="Bookman Old Style" w:cs="Arial"/>
          <w:sz w:val="20"/>
          <w:szCs w:val="20"/>
        </w:rPr>
        <w:t>Campo Largo do Piauí-PI</w:t>
      </w:r>
      <w:r w:rsidRPr="009304A4">
        <w:rPr>
          <w:rFonts w:ascii="Bookman Old Style" w:hAnsi="Bookman Old Style" w:cs="Arial"/>
          <w:sz w:val="20"/>
          <w:szCs w:val="20"/>
        </w:rPr>
        <w:t xml:space="preserve"> e Diário Oficial dos Municípios do Piauí.</w:t>
      </w:r>
    </w:p>
    <w:p w14:paraId="277B3D06" w14:textId="3660AE32"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16.4 – A contratação será celebrada com duração </w:t>
      </w:r>
      <w:r w:rsidR="003807DC">
        <w:rPr>
          <w:rFonts w:ascii="Bookman Old Style" w:hAnsi="Bookman Old Style" w:cs="Arial"/>
          <w:sz w:val="20"/>
          <w:szCs w:val="20"/>
        </w:rPr>
        <w:t>de 12 meses</w:t>
      </w:r>
      <w:r w:rsidRPr="009304A4">
        <w:rPr>
          <w:rFonts w:ascii="Bookman Old Style" w:hAnsi="Bookman Old Style" w:cs="Arial"/>
          <w:sz w:val="20"/>
          <w:szCs w:val="20"/>
        </w:rPr>
        <w:t xml:space="preserve">, contados da data da assinatura do contrato, ou </w:t>
      </w:r>
      <w:r w:rsidRPr="009304A4">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9304A4">
        <w:rPr>
          <w:rFonts w:ascii="Bookman Old Style" w:hAnsi="Bookman Old Style" w:cs="Arial"/>
          <w:sz w:val="20"/>
          <w:szCs w:val="20"/>
        </w:rPr>
        <w:t xml:space="preserve"> </w:t>
      </w:r>
    </w:p>
    <w:p w14:paraId="3DE0D44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Style w:val="Forte"/>
          <w:rFonts w:ascii="Bookman Old Style" w:hAnsi="Bookman Old Style" w:cs="Arial"/>
          <w:sz w:val="20"/>
          <w:szCs w:val="20"/>
        </w:rPr>
        <w:t xml:space="preserve">17 – DAS SANÇÕES PARA O CASO DE INADIMPLEMENTO </w:t>
      </w:r>
    </w:p>
    <w:p w14:paraId="753BFA4F" w14:textId="77777777" w:rsidR="00526E85" w:rsidRPr="009304A4" w:rsidRDefault="00526E85" w:rsidP="00526E85">
      <w:pPr>
        <w:tabs>
          <w:tab w:val="left" w:pos="1134"/>
          <w:tab w:val="left" w:pos="2269"/>
        </w:tabs>
        <w:jc w:val="both"/>
        <w:rPr>
          <w:rFonts w:ascii="Bookman Old Style" w:hAnsi="Bookman Old Style"/>
          <w:sz w:val="20"/>
          <w:szCs w:val="20"/>
        </w:rPr>
      </w:pPr>
      <w:r w:rsidRPr="009304A4">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18FE9F17" w14:textId="77777777" w:rsidR="00526E85" w:rsidRPr="009304A4" w:rsidRDefault="00526E85" w:rsidP="00526E85">
      <w:pPr>
        <w:tabs>
          <w:tab w:val="left" w:pos="1134"/>
          <w:tab w:val="left" w:pos="2269"/>
        </w:tabs>
        <w:spacing w:before="120" w:after="120"/>
        <w:jc w:val="both"/>
        <w:rPr>
          <w:rFonts w:ascii="Bookman Old Style" w:hAnsi="Bookman Old Style"/>
          <w:sz w:val="20"/>
          <w:szCs w:val="20"/>
        </w:rPr>
      </w:pPr>
      <w:r w:rsidRPr="009304A4">
        <w:rPr>
          <w:rFonts w:ascii="Bookman Old Style" w:hAnsi="Bookman Old Style"/>
          <w:sz w:val="20"/>
          <w:szCs w:val="20"/>
        </w:rPr>
        <w:t>17.2 –</w:t>
      </w:r>
      <w:r w:rsidRPr="009304A4">
        <w:rPr>
          <w:rFonts w:ascii="Bookman Old Style" w:hAnsi="Bookman Old Style"/>
          <w:b/>
          <w:sz w:val="20"/>
          <w:szCs w:val="20"/>
        </w:rPr>
        <w:t xml:space="preserve"> </w:t>
      </w:r>
      <w:r w:rsidRPr="009304A4">
        <w:rPr>
          <w:rFonts w:ascii="Bookman Old Style" w:hAnsi="Bookman Old Style"/>
          <w:sz w:val="20"/>
          <w:szCs w:val="20"/>
        </w:rPr>
        <w:t>No caso de aplicação de multa, o contratante observará o seguinte percentual:</w:t>
      </w:r>
      <w:r w:rsidRPr="009304A4">
        <w:rPr>
          <w:rFonts w:ascii="Bookman Old Style" w:hAnsi="Bookman Old Style"/>
          <w:b/>
          <w:sz w:val="20"/>
          <w:szCs w:val="20"/>
        </w:rPr>
        <w:t xml:space="preserve"> </w:t>
      </w:r>
      <w:r w:rsidRPr="009304A4">
        <w:rPr>
          <w:rFonts w:ascii="Bookman Old Style" w:hAnsi="Bookman Old Style"/>
          <w:sz w:val="20"/>
          <w:szCs w:val="20"/>
        </w:rPr>
        <w:t>0,5% (meio por cento) sobre o valor estimado do contrato por descumprimento de qualquer cláusula deste Texto;</w:t>
      </w:r>
    </w:p>
    <w:p w14:paraId="7B29E887" w14:textId="77777777" w:rsidR="00526E85" w:rsidRPr="009304A4" w:rsidRDefault="00526E85" w:rsidP="00526E85">
      <w:pPr>
        <w:tabs>
          <w:tab w:val="left" w:pos="1134"/>
          <w:tab w:val="left" w:pos="2269"/>
        </w:tabs>
        <w:spacing w:before="120" w:after="120"/>
        <w:jc w:val="both"/>
        <w:rPr>
          <w:rFonts w:ascii="Bookman Old Style" w:hAnsi="Bookman Old Style"/>
          <w:b/>
          <w:sz w:val="20"/>
          <w:szCs w:val="20"/>
        </w:rPr>
      </w:pPr>
      <w:r w:rsidRPr="009304A4">
        <w:rPr>
          <w:rFonts w:ascii="Bookman Old Style" w:hAnsi="Bookman Old Style"/>
          <w:sz w:val="20"/>
          <w:szCs w:val="20"/>
        </w:rPr>
        <w:t>17.3 – As multas aplicadas serão descontadas de pagamentos a serem efetuados ou cobradas judicialmente;</w:t>
      </w:r>
    </w:p>
    <w:p w14:paraId="11CA8592" w14:textId="77777777" w:rsidR="00526E85" w:rsidRPr="009304A4" w:rsidRDefault="00526E85" w:rsidP="00526E85">
      <w:pPr>
        <w:tabs>
          <w:tab w:val="left" w:pos="1134"/>
          <w:tab w:val="left" w:pos="2269"/>
        </w:tabs>
        <w:spacing w:before="120" w:after="120"/>
        <w:jc w:val="both"/>
        <w:rPr>
          <w:rFonts w:ascii="Bookman Old Style" w:hAnsi="Bookman Old Style"/>
          <w:sz w:val="20"/>
          <w:szCs w:val="20"/>
        </w:rPr>
      </w:pPr>
      <w:r w:rsidRPr="009304A4">
        <w:rPr>
          <w:rFonts w:ascii="Bookman Old Style" w:hAnsi="Bookman Old Style"/>
          <w:sz w:val="20"/>
          <w:szCs w:val="20"/>
        </w:rPr>
        <w:t>17.4 – As penalidades aplicadas poderão ser relevadas pela Administração em casos de força maior, devidamente justificados e aceitos pela mesma.</w:t>
      </w:r>
    </w:p>
    <w:p w14:paraId="2172F5B4" w14:textId="77777777" w:rsidR="00526E85" w:rsidRPr="009304A4" w:rsidRDefault="00526E85" w:rsidP="00526E85">
      <w:pPr>
        <w:tabs>
          <w:tab w:val="left" w:pos="-142"/>
          <w:tab w:val="left" w:pos="1134"/>
          <w:tab w:val="left" w:pos="2269"/>
        </w:tabs>
        <w:spacing w:before="120" w:after="120"/>
        <w:jc w:val="both"/>
        <w:rPr>
          <w:rFonts w:ascii="Bookman Old Style" w:hAnsi="Bookman Old Style"/>
          <w:b/>
          <w:sz w:val="20"/>
          <w:szCs w:val="20"/>
        </w:rPr>
      </w:pPr>
      <w:r w:rsidRPr="009304A4">
        <w:rPr>
          <w:rFonts w:ascii="Bookman Old Style" w:hAnsi="Bookman Old Style"/>
          <w:sz w:val="20"/>
          <w:szCs w:val="20"/>
        </w:rPr>
        <w:lastRenderedPageBreak/>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5248AEB1" w14:textId="77777777" w:rsidR="00526E85" w:rsidRPr="009304A4" w:rsidRDefault="00526E85" w:rsidP="00535028">
      <w:pPr>
        <w:pStyle w:val="Ttulo2"/>
        <w:spacing w:before="120" w:after="120"/>
        <w:jc w:val="left"/>
        <w:rPr>
          <w:rFonts w:ascii="Bookman Old Style" w:hAnsi="Bookman Old Style"/>
          <w:sz w:val="20"/>
          <w:szCs w:val="20"/>
        </w:rPr>
      </w:pPr>
      <w:r w:rsidRPr="009304A4">
        <w:rPr>
          <w:rFonts w:ascii="Bookman Old Style" w:hAnsi="Bookman Old Style"/>
          <w:sz w:val="20"/>
          <w:szCs w:val="20"/>
        </w:rPr>
        <w:t>18 – DAS DISPOSIÇÕES FINAIS</w:t>
      </w:r>
    </w:p>
    <w:p w14:paraId="49628DE6" w14:textId="77777777" w:rsidR="00526E85" w:rsidRPr="009304A4" w:rsidRDefault="00526E85" w:rsidP="00526E85">
      <w:pPr>
        <w:spacing w:before="120" w:after="120"/>
        <w:ind w:right="99"/>
        <w:jc w:val="both"/>
        <w:rPr>
          <w:rFonts w:ascii="Bookman Old Style" w:hAnsi="Bookman Old Style"/>
          <w:sz w:val="20"/>
          <w:szCs w:val="20"/>
        </w:rPr>
      </w:pPr>
      <w:r w:rsidRPr="009304A4">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64EA82F9" w14:textId="77777777" w:rsidR="00526E85" w:rsidRPr="009304A4" w:rsidRDefault="00526E85" w:rsidP="00526E85">
      <w:pPr>
        <w:autoSpaceDE w:val="0"/>
        <w:autoSpaceDN w:val="0"/>
        <w:adjustRightInd w:val="0"/>
        <w:spacing w:before="120" w:after="120"/>
        <w:jc w:val="both"/>
        <w:rPr>
          <w:rFonts w:ascii="Bookman Old Style" w:hAnsi="Bookman Old Style"/>
          <w:sz w:val="20"/>
          <w:szCs w:val="20"/>
        </w:rPr>
      </w:pPr>
      <w:r w:rsidRPr="009304A4">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14:paraId="13AF832B" w14:textId="1B883F9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18.3 – Das sessões públicas de processamento do Pregão serão lavradas atas circunstanciadas a serem assinadas pelo</w:t>
      </w:r>
      <w:r w:rsidR="005A7891">
        <w:rPr>
          <w:rFonts w:ascii="Bookman Old Style" w:hAnsi="Bookman Old Style"/>
          <w:sz w:val="20"/>
          <w:szCs w:val="20"/>
        </w:rPr>
        <w:t xml:space="preserve"> </w:t>
      </w:r>
      <w:r w:rsidR="008B3B5F">
        <w:rPr>
          <w:rFonts w:ascii="Bookman Old Style" w:hAnsi="Bookman Old Style"/>
          <w:sz w:val="20"/>
          <w:szCs w:val="20"/>
        </w:rPr>
        <w:t>Pregoeiro</w:t>
      </w:r>
      <w:r w:rsidRPr="009304A4">
        <w:rPr>
          <w:rFonts w:ascii="Bookman Old Style" w:hAnsi="Bookman Old Style"/>
          <w:sz w:val="20"/>
          <w:szCs w:val="20"/>
        </w:rPr>
        <w:t xml:space="preserve"> e pelos licitantes presentes, tantas quantas necessárias para consecução do fim desta licitação. </w:t>
      </w:r>
    </w:p>
    <w:p w14:paraId="4F47D400" w14:textId="518EBE2B"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8B3B5F">
        <w:rPr>
          <w:rFonts w:ascii="Bookman Old Style" w:hAnsi="Bookman Old Style"/>
          <w:sz w:val="20"/>
          <w:szCs w:val="20"/>
        </w:rPr>
        <w:t>o Pregoeiro</w:t>
      </w:r>
      <w:r w:rsidRPr="009304A4">
        <w:rPr>
          <w:rFonts w:ascii="Bookman Old Style" w:hAnsi="Bookman Old Style"/>
          <w:sz w:val="20"/>
          <w:szCs w:val="20"/>
        </w:rPr>
        <w:t xml:space="preserve"> negociar, visando obter preço melhor.</w:t>
      </w:r>
    </w:p>
    <w:p w14:paraId="119CD381" w14:textId="7D033D5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 18.5 – Todos os documentos de habilitação cujos envelopes forem abertos na sessão e as propostas serão rubricadas pel</w:t>
      </w:r>
      <w:r w:rsidR="008B3B5F">
        <w:rPr>
          <w:rFonts w:ascii="Bookman Old Style" w:hAnsi="Bookman Old Style"/>
          <w:sz w:val="20"/>
          <w:szCs w:val="20"/>
        </w:rPr>
        <w:t>o Pregoeiro</w:t>
      </w:r>
      <w:r w:rsidRPr="009304A4">
        <w:rPr>
          <w:rFonts w:ascii="Bookman Old Style" w:hAnsi="Bookman Old Style"/>
          <w:sz w:val="20"/>
          <w:szCs w:val="20"/>
        </w:rPr>
        <w:t xml:space="preserve"> e pelos licitantes presentes na sessão. </w:t>
      </w:r>
    </w:p>
    <w:p w14:paraId="486AA4A0" w14:textId="59D9C21A"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18.6 – O resultado final desta licitação será divulgado no quadro de avisos da Prefeitura Municipal de </w:t>
      </w:r>
      <w:r w:rsidR="00DB586D">
        <w:rPr>
          <w:rFonts w:ascii="Bookman Old Style" w:hAnsi="Bookman Old Style"/>
          <w:sz w:val="20"/>
          <w:szCs w:val="20"/>
        </w:rPr>
        <w:t>Campo Largo do Piauí-PI</w:t>
      </w:r>
      <w:r w:rsidRPr="009304A4">
        <w:rPr>
          <w:rFonts w:ascii="Bookman Old Style" w:hAnsi="Bookman Old Style"/>
          <w:sz w:val="20"/>
          <w:szCs w:val="20"/>
        </w:rPr>
        <w:t xml:space="preserve"> e Diário Oficial dos Municípios do Piauí.</w:t>
      </w:r>
    </w:p>
    <w:p w14:paraId="3E3A60C5"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18.7 – Os demais atos pertinentes a esta licitação, passíveis de divulgação, serão publicados no Diário Oficial do Município, na forma legal. </w:t>
      </w:r>
    </w:p>
    <w:p w14:paraId="609F4CD1"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5A52D34D" w14:textId="4CA97B06"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18.9 – Omissões, equívocos meramente formais, fatos supervenientes, conflitos ou outras situações porventura vivenciadas, serão decididos pel</w:t>
      </w:r>
      <w:r w:rsidR="008B3B5F">
        <w:rPr>
          <w:rFonts w:ascii="Bookman Old Style" w:hAnsi="Bookman Old Style"/>
          <w:sz w:val="20"/>
          <w:szCs w:val="20"/>
        </w:rPr>
        <w:t>o Pregoeiro</w:t>
      </w:r>
      <w:r w:rsidRPr="009304A4">
        <w:rPr>
          <w:rFonts w:ascii="Bookman Old Style" w:hAnsi="Bookman Old Style"/>
          <w:sz w:val="20"/>
          <w:szCs w:val="20"/>
        </w:rPr>
        <w:t xml:space="preserve">, com vistas a conferir agilidade ao feito, ficando facultado </w:t>
      </w:r>
      <w:r w:rsidR="008B3B5F">
        <w:rPr>
          <w:rFonts w:ascii="Bookman Old Style" w:hAnsi="Bookman Old Style"/>
          <w:sz w:val="20"/>
          <w:szCs w:val="20"/>
        </w:rPr>
        <w:t>o Pregoeiro</w:t>
      </w:r>
      <w:r w:rsidRPr="009304A4">
        <w:rPr>
          <w:rFonts w:ascii="Bookman Old Style" w:hAnsi="Bookman Old Style"/>
          <w:sz w:val="20"/>
          <w:szCs w:val="20"/>
        </w:rPr>
        <w:t xml:space="preserve"> ou autoridade superior, em qualquer fase da licitação, a promoção de diligência destinada a esclarecer ou a complementar a instrução do processo, na forma do art. 43 § 3º da Lei nº 8.666/93.</w:t>
      </w:r>
    </w:p>
    <w:p w14:paraId="368127F6" w14:textId="77777777" w:rsidR="00526E85" w:rsidRPr="009304A4" w:rsidRDefault="00526E85" w:rsidP="00526E85">
      <w:pPr>
        <w:pStyle w:val="Corpodetexto"/>
        <w:tabs>
          <w:tab w:val="left" w:pos="9099"/>
        </w:tabs>
        <w:spacing w:before="120"/>
        <w:ind w:right="99"/>
        <w:rPr>
          <w:rFonts w:ascii="Bookman Old Style" w:hAnsi="Bookman Old Style"/>
        </w:rPr>
      </w:pPr>
      <w:r w:rsidRPr="009304A4">
        <w:rPr>
          <w:rFonts w:ascii="Bookman Old Style" w:hAnsi="Bookman Old Style"/>
        </w:rPr>
        <w:t>18.10 – Se o contratado, conforme o caso, oferecer os bens promocionais ao mercado consumidor local ou nacional, estará obrigada a estender tal vantagem ao órgão/ente contratante.</w:t>
      </w:r>
    </w:p>
    <w:p w14:paraId="13E6CCEE" w14:textId="77777777" w:rsidR="00526E85" w:rsidRPr="009304A4" w:rsidRDefault="00526E85" w:rsidP="00526E85">
      <w:pPr>
        <w:pStyle w:val="edital"/>
        <w:tabs>
          <w:tab w:val="clear" w:pos="0"/>
        </w:tabs>
        <w:autoSpaceDE w:val="0"/>
        <w:autoSpaceDN w:val="0"/>
        <w:adjustRightInd w:val="0"/>
        <w:spacing w:before="120" w:after="120"/>
        <w:rPr>
          <w:rFonts w:ascii="Bookman Old Style" w:hAnsi="Bookman Old Style"/>
          <w:sz w:val="20"/>
          <w:szCs w:val="20"/>
        </w:rPr>
      </w:pPr>
      <w:r w:rsidRPr="009304A4">
        <w:rPr>
          <w:rFonts w:ascii="Bookman Old Style" w:hAnsi="Bookman Old Style"/>
          <w:sz w:val="20"/>
          <w:szCs w:val="20"/>
        </w:rPr>
        <w:t>18.11 – O proponente que vier a ser contratado, ficará obrigado a aceitar, nas mesmas condições contratuais, os acréscimos ou supressões que se fizerem necessários, em até 25% (vinte e cinco por cento) do valor inicial atualizado do contrato.</w:t>
      </w:r>
    </w:p>
    <w:p w14:paraId="185081A8" w14:textId="77777777" w:rsidR="00526E85" w:rsidRPr="009304A4" w:rsidRDefault="00526E85" w:rsidP="00526E85">
      <w:pPr>
        <w:pStyle w:val="edital"/>
        <w:tabs>
          <w:tab w:val="clear" w:pos="0"/>
        </w:tabs>
        <w:autoSpaceDE w:val="0"/>
        <w:autoSpaceDN w:val="0"/>
        <w:adjustRightInd w:val="0"/>
        <w:spacing w:before="120" w:after="120"/>
        <w:rPr>
          <w:rFonts w:ascii="Bookman Old Style" w:hAnsi="Bookman Old Style"/>
          <w:sz w:val="20"/>
          <w:szCs w:val="20"/>
        </w:rPr>
      </w:pPr>
      <w:r w:rsidRPr="009304A4">
        <w:rPr>
          <w:rFonts w:ascii="Bookman Old Style" w:hAnsi="Bookman Old Style"/>
          <w:sz w:val="20"/>
          <w:szCs w:val="20"/>
        </w:rPr>
        <w:t>18.12 – A homologação do resultado desta licitação não implicará em direito à contratação.</w:t>
      </w:r>
    </w:p>
    <w:p w14:paraId="638AD089" w14:textId="273956DB" w:rsidR="00526E85" w:rsidRPr="009304A4" w:rsidRDefault="00526E85" w:rsidP="00526E85">
      <w:pPr>
        <w:tabs>
          <w:tab w:val="left" w:pos="9099"/>
        </w:tabs>
        <w:ind w:right="99"/>
        <w:jc w:val="both"/>
        <w:rPr>
          <w:rFonts w:ascii="Bookman Old Style" w:hAnsi="Bookman Old Style"/>
          <w:sz w:val="20"/>
          <w:szCs w:val="20"/>
        </w:rPr>
      </w:pPr>
      <w:r w:rsidRPr="009304A4">
        <w:rPr>
          <w:rFonts w:ascii="Bookman Old Style" w:hAnsi="Bookman Old Style"/>
          <w:sz w:val="20"/>
          <w:szCs w:val="20"/>
        </w:rPr>
        <w:t xml:space="preserve">18.13 – Para dirimir quaisquer questões decorrentes da licitação, não resolvidas na esfera administrativa, será competente o Foro da Comarca de </w:t>
      </w:r>
      <w:r w:rsidR="005D39A9">
        <w:rPr>
          <w:rFonts w:ascii="Bookman Old Style" w:hAnsi="Bookman Old Style"/>
          <w:sz w:val="20"/>
          <w:szCs w:val="20"/>
        </w:rPr>
        <w:t>Jaicos</w:t>
      </w:r>
      <w:r w:rsidR="00DB586D">
        <w:rPr>
          <w:rFonts w:ascii="Bookman Old Style" w:hAnsi="Bookman Old Style"/>
          <w:sz w:val="20"/>
          <w:szCs w:val="20"/>
        </w:rPr>
        <w:t>-PI</w:t>
      </w:r>
      <w:r w:rsidRPr="009304A4">
        <w:rPr>
          <w:rFonts w:ascii="Bookman Old Style" w:hAnsi="Bookman Old Style"/>
          <w:sz w:val="20"/>
          <w:szCs w:val="20"/>
        </w:rPr>
        <w:t>, Estado do Piauí, excluído que fica quaisquer outro por mais privilegiado que seja.</w:t>
      </w:r>
    </w:p>
    <w:p w14:paraId="5F6F150C" w14:textId="77777777" w:rsidR="00526E85" w:rsidRDefault="00526E85" w:rsidP="00526E85">
      <w:pPr>
        <w:tabs>
          <w:tab w:val="left" w:pos="0"/>
          <w:tab w:val="left" w:pos="709"/>
          <w:tab w:val="left" w:pos="851"/>
          <w:tab w:val="left" w:pos="4962"/>
        </w:tabs>
        <w:jc w:val="both"/>
        <w:rPr>
          <w:rFonts w:ascii="Bookman Old Style" w:hAnsi="Bookman Old Style"/>
          <w:sz w:val="20"/>
          <w:szCs w:val="20"/>
        </w:rPr>
      </w:pPr>
    </w:p>
    <w:p w14:paraId="4387622C" w14:textId="78A105BA" w:rsidR="00526E85" w:rsidRPr="009304A4" w:rsidRDefault="00526E85" w:rsidP="00526E85">
      <w:pPr>
        <w:tabs>
          <w:tab w:val="left" w:pos="0"/>
          <w:tab w:val="left" w:pos="709"/>
          <w:tab w:val="left" w:pos="851"/>
          <w:tab w:val="left" w:pos="4962"/>
        </w:tabs>
        <w:jc w:val="both"/>
        <w:rPr>
          <w:rFonts w:ascii="Bookman Old Style" w:hAnsi="Bookman Old Style"/>
          <w:sz w:val="20"/>
          <w:szCs w:val="20"/>
        </w:rPr>
      </w:pPr>
      <w:r w:rsidRPr="009304A4">
        <w:rPr>
          <w:rFonts w:ascii="Bookman Old Style" w:hAnsi="Bookman Old Style"/>
          <w:sz w:val="20"/>
          <w:szCs w:val="20"/>
        </w:rPr>
        <w:t xml:space="preserve">18.14 – Maiores informações poderão ser adquiridas na sede desta Prefeitura, situada na </w:t>
      </w:r>
      <w:r w:rsidR="005D39A9" w:rsidRPr="005D39A9">
        <w:rPr>
          <w:rFonts w:ascii="Bookman Old Style" w:hAnsi="Bookman Old Style"/>
          <w:sz w:val="20"/>
          <w:szCs w:val="20"/>
        </w:rPr>
        <w:t>Rua João Pereira dos Santos, s/n, Centro – Campo Largo do Piauí-PI</w:t>
      </w:r>
      <w:r w:rsidRPr="009304A4">
        <w:rPr>
          <w:rFonts w:ascii="Bookman Old Style" w:hAnsi="Bookman Old Style"/>
          <w:sz w:val="20"/>
          <w:szCs w:val="20"/>
        </w:rPr>
        <w:t>.</w:t>
      </w:r>
    </w:p>
    <w:p w14:paraId="6BAE038E" w14:textId="400512E8" w:rsidR="00526E85" w:rsidRPr="009304A4" w:rsidRDefault="00DB586D" w:rsidP="00526E85">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Piauí-PI</w:t>
      </w:r>
      <w:r w:rsidR="00526E85" w:rsidRPr="005A7891">
        <w:rPr>
          <w:rFonts w:ascii="Bookman Old Style" w:hAnsi="Bookman Old Style"/>
          <w:sz w:val="20"/>
          <w:szCs w:val="20"/>
        </w:rPr>
        <w:t xml:space="preserve"> (PI), </w:t>
      </w:r>
      <w:r w:rsidR="00A1763B">
        <w:rPr>
          <w:rFonts w:ascii="Bookman Old Style" w:hAnsi="Bookman Old Style"/>
          <w:sz w:val="20"/>
          <w:szCs w:val="20"/>
        </w:rPr>
        <w:t>21</w:t>
      </w:r>
      <w:r w:rsidR="009D75CF" w:rsidRPr="005A7891">
        <w:rPr>
          <w:rFonts w:ascii="Bookman Old Style" w:hAnsi="Bookman Old Style"/>
          <w:sz w:val="20"/>
          <w:szCs w:val="20"/>
        </w:rPr>
        <w:t xml:space="preserve"> </w:t>
      </w:r>
      <w:r w:rsidR="00526E85" w:rsidRPr="005A7891">
        <w:rPr>
          <w:rFonts w:ascii="Bookman Old Style" w:hAnsi="Bookman Old Style"/>
          <w:sz w:val="20"/>
          <w:szCs w:val="20"/>
        </w:rPr>
        <w:t xml:space="preserve">de </w:t>
      </w:r>
      <w:r w:rsidR="002A39AF">
        <w:rPr>
          <w:rFonts w:ascii="Bookman Old Style" w:hAnsi="Bookman Old Style"/>
          <w:sz w:val="20"/>
          <w:szCs w:val="20"/>
        </w:rPr>
        <w:t>Março</w:t>
      </w:r>
      <w:r w:rsidR="00526E85" w:rsidRPr="005A7891">
        <w:rPr>
          <w:rFonts w:ascii="Bookman Old Style" w:hAnsi="Bookman Old Style"/>
          <w:sz w:val="20"/>
          <w:szCs w:val="20"/>
        </w:rPr>
        <w:t xml:space="preserve"> de </w:t>
      </w:r>
      <w:r w:rsidR="002A39AF">
        <w:rPr>
          <w:rFonts w:ascii="Bookman Old Style" w:hAnsi="Bookman Old Style"/>
          <w:sz w:val="20"/>
          <w:szCs w:val="20"/>
        </w:rPr>
        <w:t>2017</w:t>
      </w:r>
      <w:r w:rsidR="00526E85" w:rsidRPr="005A7891">
        <w:rPr>
          <w:rFonts w:ascii="Bookman Old Style" w:hAnsi="Bookman Old Style"/>
          <w:sz w:val="20"/>
          <w:szCs w:val="20"/>
        </w:rPr>
        <w:t>.</w:t>
      </w:r>
    </w:p>
    <w:p w14:paraId="0DCB4098" w14:textId="77777777" w:rsidR="00526E85" w:rsidRDefault="00526E85" w:rsidP="00526E85">
      <w:pPr>
        <w:tabs>
          <w:tab w:val="left" w:pos="9099"/>
        </w:tabs>
        <w:ind w:right="96"/>
        <w:rPr>
          <w:rFonts w:ascii="Bookman Old Style" w:hAnsi="Bookman Old Style"/>
          <w:sz w:val="20"/>
          <w:szCs w:val="20"/>
        </w:rPr>
      </w:pPr>
    </w:p>
    <w:p w14:paraId="4979D12C" w14:textId="77777777" w:rsidR="00526E85" w:rsidRPr="009304A4" w:rsidRDefault="00526E85" w:rsidP="00526E85">
      <w:pPr>
        <w:tabs>
          <w:tab w:val="left" w:pos="9099"/>
        </w:tabs>
        <w:ind w:right="96"/>
        <w:rPr>
          <w:rFonts w:ascii="Bookman Old Style" w:hAnsi="Bookman Old Style"/>
          <w:sz w:val="20"/>
          <w:szCs w:val="20"/>
        </w:rPr>
      </w:pPr>
    </w:p>
    <w:p w14:paraId="615A6989" w14:textId="77777777" w:rsidR="00526E85" w:rsidRPr="009304A4" w:rsidRDefault="00526E85" w:rsidP="00526E85">
      <w:pPr>
        <w:tabs>
          <w:tab w:val="left" w:pos="9099"/>
        </w:tabs>
        <w:ind w:right="96"/>
        <w:rPr>
          <w:rFonts w:ascii="Bookman Old Style" w:hAnsi="Bookman Old Style"/>
          <w:sz w:val="20"/>
          <w:szCs w:val="20"/>
        </w:rPr>
      </w:pPr>
      <w:r w:rsidRPr="009304A4">
        <w:rPr>
          <w:rFonts w:ascii="Bookman Old Style" w:hAnsi="Bookman Old Style"/>
          <w:sz w:val="20"/>
          <w:szCs w:val="20"/>
        </w:rPr>
        <w:t>__________________________________</w:t>
      </w:r>
    </w:p>
    <w:p w14:paraId="648FA3D4" w14:textId="77777777" w:rsidR="00526E85" w:rsidRPr="009304A4" w:rsidRDefault="00526E85" w:rsidP="00526E85">
      <w:pPr>
        <w:tabs>
          <w:tab w:val="left" w:pos="9099"/>
        </w:tabs>
        <w:ind w:right="96"/>
        <w:rPr>
          <w:rFonts w:ascii="Bookman Old Style" w:hAnsi="Bookman Old Style"/>
          <w:sz w:val="20"/>
          <w:szCs w:val="20"/>
        </w:rPr>
      </w:pPr>
      <w:r>
        <w:rPr>
          <w:rFonts w:ascii="Bookman Old Style" w:hAnsi="Bookman Old Style"/>
          <w:sz w:val="20"/>
          <w:szCs w:val="20"/>
        </w:rPr>
        <w:t>Pregoeiro</w:t>
      </w:r>
    </w:p>
    <w:p w14:paraId="758CEDE7" w14:textId="77777777" w:rsidR="00526E85" w:rsidRDefault="00526E85" w:rsidP="00526E85">
      <w:pPr>
        <w:pStyle w:val="Cabealho"/>
        <w:outlineLvl w:val="0"/>
        <w:rPr>
          <w:rFonts w:ascii="Bookman Old Style" w:hAnsi="Bookman Old Style"/>
          <w:b/>
          <w:sz w:val="20"/>
          <w:szCs w:val="20"/>
        </w:rPr>
      </w:pPr>
    </w:p>
    <w:p w14:paraId="3A8FBAB8" w14:textId="77777777" w:rsidR="00526E85" w:rsidRDefault="00526E85" w:rsidP="00526E85">
      <w:pPr>
        <w:pStyle w:val="Cabealho"/>
        <w:outlineLvl w:val="0"/>
        <w:rPr>
          <w:rFonts w:ascii="Bookman Old Style" w:hAnsi="Bookman Old Style"/>
          <w:b/>
          <w:sz w:val="20"/>
          <w:szCs w:val="20"/>
        </w:rPr>
      </w:pPr>
    </w:p>
    <w:p w14:paraId="36FAEBCD" w14:textId="77777777" w:rsidR="00526E85" w:rsidRDefault="00526E85" w:rsidP="00526E85">
      <w:pPr>
        <w:pStyle w:val="Cabealho"/>
        <w:outlineLvl w:val="0"/>
        <w:rPr>
          <w:rFonts w:ascii="Bookman Old Style" w:hAnsi="Bookman Old Style"/>
          <w:b/>
          <w:sz w:val="20"/>
          <w:szCs w:val="20"/>
        </w:rPr>
      </w:pPr>
    </w:p>
    <w:p w14:paraId="5334F1D6" w14:textId="77777777" w:rsidR="00526E85" w:rsidRDefault="00526E85" w:rsidP="00526E85">
      <w:pPr>
        <w:pStyle w:val="Cabealho"/>
        <w:outlineLvl w:val="0"/>
        <w:rPr>
          <w:rFonts w:ascii="Bookman Old Style" w:hAnsi="Bookman Old Style"/>
          <w:b/>
          <w:sz w:val="20"/>
          <w:szCs w:val="20"/>
        </w:rPr>
      </w:pPr>
    </w:p>
    <w:p w14:paraId="312E7AD5" w14:textId="77777777" w:rsidR="00526E85" w:rsidRDefault="00526E85" w:rsidP="00526E85">
      <w:pPr>
        <w:pStyle w:val="Cabealho"/>
        <w:outlineLvl w:val="0"/>
        <w:rPr>
          <w:rFonts w:ascii="Bookman Old Style" w:hAnsi="Bookman Old Style"/>
          <w:b/>
          <w:sz w:val="20"/>
          <w:szCs w:val="20"/>
        </w:rPr>
      </w:pPr>
    </w:p>
    <w:p w14:paraId="5F2AF9EB" w14:textId="77777777" w:rsidR="00526E85" w:rsidRDefault="00526E85" w:rsidP="00526E85">
      <w:pPr>
        <w:pStyle w:val="Cabealho"/>
        <w:outlineLvl w:val="0"/>
        <w:rPr>
          <w:rFonts w:ascii="Bookman Old Style" w:hAnsi="Bookman Old Style"/>
          <w:b/>
          <w:sz w:val="20"/>
          <w:szCs w:val="20"/>
        </w:rPr>
      </w:pPr>
    </w:p>
    <w:p w14:paraId="10B545C2" w14:textId="77777777" w:rsidR="00535028" w:rsidRDefault="00535028" w:rsidP="00526E85">
      <w:pPr>
        <w:pStyle w:val="Cabealho"/>
        <w:jc w:val="center"/>
        <w:outlineLvl w:val="0"/>
        <w:rPr>
          <w:rFonts w:ascii="Bookman Old Style" w:hAnsi="Bookman Old Style"/>
          <w:b/>
          <w:sz w:val="20"/>
          <w:szCs w:val="20"/>
        </w:rPr>
      </w:pPr>
    </w:p>
    <w:p w14:paraId="12C97AEF" w14:textId="77777777" w:rsidR="006956B2" w:rsidRDefault="006956B2" w:rsidP="00526E85">
      <w:pPr>
        <w:pStyle w:val="Cabealho"/>
        <w:jc w:val="center"/>
        <w:outlineLvl w:val="0"/>
        <w:rPr>
          <w:rFonts w:ascii="Bookman Old Style" w:hAnsi="Bookman Old Style"/>
          <w:b/>
          <w:sz w:val="20"/>
          <w:szCs w:val="20"/>
        </w:rPr>
      </w:pPr>
    </w:p>
    <w:p w14:paraId="0EC2A396" w14:textId="0D9C63D3" w:rsidR="00526E85" w:rsidRPr="009304A4" w:rsidRDefault="00526E85" w:rsidP="00526E85">
      <w:pPr>
        <w:pStyle w:val="Cabealho"/>
        <w:jc w:val="center"/>
        <w:outlineLvl w:val="0"/>
        <w:rPr>
          <w:rFonts w:ascii="Bookman Old Style" w:hAnsi="Bookman Old Style"/>
          <w:b/>
          <w:sz w:val="20"/>
          <w:szCs w:val="20"/>
          <w:u w:val="single"/>
        </w:rPr>
      </w:pPr>
      <w:r w:rsidRPr="009304A4">
        <w:rPr>
          <w:rFonts w:ascii="Bookman Old Style" w:hAnsi="Bookman Old Style"/>
          <w:b/>
          <w:sz w:val="20"/>
          <w:szCs w:val="20"/>
        </w:rPr>
        <w:t xml:space="preserve">PREGÃO Nº </w:t>
      </w:r>
      <w:r w:rsidR="00BF41B7">
        <w:rPr>
          <w:rFonts w:ascii="Bookman Old Style" w:hAnsi="Bookman Old Style"/>
          <w:b/>
          <w:sz w:val="20"/>
          <w:szCs w:val="20"/>
          <w:lang w:val="pt-BR"/>
        </w:rPr>
        <w:t>020</w:t>
      </w:r>
      <w:r w:rsidR="007C4ACF">
        <w:rPr>
          <w:rFonts w:ascii="Bookman Old Style" w:hAnsi="Bookman Old Style"/>
          <w:b/>
          <w:sz w:val="20"/>
          <w:szCs w:val="20"/>
        </w:rPr>
        <w:t>/</w:t>
      </w:r>
      <w:r w:rsidR="002A39AF">
        <w:rPr>
          <w:rFonts w:ascii="Bookman Old Style" w:hAnsi="Bookman Old Style"/>
          <w:b/>
          <w:sz w:val="20"/>
          <w:szCs w:val="20"/>
        </w:rPr>
        <w:t>201</w:t>
      </w:r>
      <w:r w:rsidR="002A39AF">
        <w:rPr>
          <w:rFonts w:ascii="Bookman Old Style" w:hAnsi="Bookman Old Style"/>
          <w:b/>
          <w:sz w:val="20"/>
          <w:szCs w:val="20"/>
          <w:lang w:val="pt-BR"/>
        </w:rPr>
        <w:t>7</w:t>
      </w:r>
      <w:r w:rsidRPr="009304A4">
        <w:rPr>
          <w:rFonts w:ascii="Bookman Old Style" w:hAnsi="Bookman Old Style"/>
          <w:b/>
          <w:sz w:val="20"/>
          <w:szCs w:val="20"/>
        </w:rPr>
        <w:t xml:space="preserve"> – </w:t>
      </w:r>
      <w:r w:rsidRPr="009304A4">
        <w:rPr>
          <w:rFonts w:ascii="Bookman Old Style" w:hAnsi="Bookman Old Style"/>
          <w:b/>
          <w:bCs/>
          <w:sz w:val="20"/>
          <w:szCs w:val="20"/>
        </w:rPr>
        <w:t>ANEXO I – ESPECIFICAÇÕES E QUANTIDADES</w:t>
      </w:r>
    </w:p>
    <w:p w14:paraId="4C30DA24" w14:textId="77777777" w:rsidR="00526E85" w:rsidRPr="00AB73A5" w:rsidRDefault="00526E85" w:rsidP="00526E85">
      <w:pPr>
        <w:tabs>
          <w:tab w:val="left" w:pos="0"/>
          <w:tab w:val="left" w:pos="2269"/>
          <w:tab w:val="left" w:pos="4962"/>
        </w:tabs>
        <w:jc w:val="both"/>
        <w:rPr>
          <w:rFonts w:ascii="Bookman Old Style" w:hAnsi="Bookman Old Style"/>
          <w:sz w:val="20"/>
          <w:szCs w:val="20"/>
        </w:rPr>
      </w:pPr>
    </w:p>
    <w:tbl>
      <w:tblPr>
        <w:tblpPr w:leftFromText="141" w:rightFromText="141" w:vertAnchor="text" w:horzAnchor="margin" w:tblpXSpec="center" w:tblpY="-46"/>
        <w:tblW w:w="10421" w:type="dxa"/>
        <w:tblCellMar>
          <w:left w:w="70" w:type="dxa"/>
          <w:right w:w="70" w:type="dxa"/>
        </w:tblCellMar>
        <w:tblLook w:val="04A0" w:firstRow="1" w:lastRow="0" w:firstColumn="1" w:lastColumn="0" w:noHBand="0" w:noVBand="1"/>
      </w:tblPr>
      <w:tblGrid>
        <w:gridCol w:w="901"/>
        <w:gridCol w:w="5090"/>
        <w:gridCol w:w="265"/>
        <w:gridCol w:w="572"/>
        <w:gridCol w:w="283"/>
        <w:gridCol w:w="577"/>
        <w:gridCol w:w="415"/>
        <w:gridCol w:w="535"/>
        <w:gridCol w:w="627"/>
        <w:gridCol w:w="8"/>
        <w:gridCol w:w="527"/>
        <w:gridCol w:w="621"/>
      </w:tblGrid>
      <w:tr w:rsidR="006956B2" w:rsidRPr="007725B3" w14:paraId="5F0E5A82" w14:textId="77777777" w:rsidTr="006956B2">
        <w:trPr>
          <w:gridAfter w:val="1"/>
          <w:wAfter w:w="621" w:type="dxa"/>
          <w:trHeight w:val="300"/>
        </w:trPr>
        <w:tc>
          <w:tcPr>
            <w:tcW w:w="5991" w:type="dxa"/>
            <w:gridSpan w:val="2"/>
            <w:tcBorders>
              <w:top w:val="nil"/>
              <w:left w:val="nil"/>
              <w:bottom w:val="nil"/>
              <w:right w:val="nil"/>
            </w:tcBorders>
            <w:shd w:val="clear" w:color="auto" w:fill="auto"/>
            <w:noWrap/>
            <w:vAlign w:val="bottom"/>
            <w:hideMark/>
          </w:tcPr>
          <w:p w14:paraId="308A255B" w14:textId="77777777" w:rsidR="006956B2" w:rsidRPr="007725B3" w:rsidRDefault="006956B2" w:rsidP="006956B2">
            <w:pPr>
              <w:pStyle w:val="Cabealho"/>
              <w:rPr>
                <w:rFonts w:asciiTheme="minorHAnsi" w:hAnsiTheme="minorHAnsi"/>
                <w:b/>
                <w:sz w:val="20"/>
                <w:szCs w:val="20"/>
              </w:rPr>
            </w:pPr>
          </w:p>
        </w:tc>
        <w:tc>
          <w:tcPr>
            <w:tcW w:w="837" w:type="dxa"/>
            <w:gridSpan w:val="2"/>
            <w:tcBorders>
              <w:top w:val="nil"/>
              <w:left w:val="nil"/>
              <w:bottom w:val="nil"/>
              <w:right w:val="nil"/>
            </w:tcBorders>
            <w:shd w:val="clear" w:color="auto" w:fill="auto"/>
            <w:noWrap/>
            <w:vAlign w:val="center"/>
            <w:hideMark/>
          </w:tcPr>
          <w:p w14:paraId="3EC7EBE0" w14:textId="77777777" w:rsidR="006956B2" w:rsidRPr="007725B3" w:rsidRDefault="006956B2" w:rsidP="006956B2">
            <w:pPr>
              <w:rPr>
                <w:rFonts w:asciiTheme="minorHAnsi" w:hAnsiTheme="minorHAnsi"/>
                <w:color w:val="000000"/>
                <w:sz w:val="20"/>
                <w:szCs w:val="20"/>
              </w:rPr>
            </w:pPr>
          </w:p>
        </w:tc>
        <w:tc>
          <w:tcPr>
            <w:tcW w:w="860" w:type="dxa"/>
            <w:gridSpan w:val="2"/>
            <w:tcBorders>
              <w:top w:val="nil"/>
              <w:left w:val="nil"/>
              <w:bottom w:val="nil"/>
              <w:right w:val="nil"/>
            </w:tcBorders>
            <w:shd w:val="clear" w:color="auto" w:fill="auto"/>
            <w:noWrap/>
            <w:vAlign w:val="center"/>
            <w:hideMark/>
          </w:tcPr>
          <w:p w14:paraId="16B0C5B9" w14:textId="77777777" w:rsidR="006956B2" w:rsidRPr="007725B3" w:rsidRDefault="006956B2" w:rsidP="006956B2">
            <w:pPr>
              <w:rPr>
                <w:rFonts w:asciiTheme="minorHAnsi" w:hAnsiTheme="minorHAnsi"/>
                <w:color w:val="000000"/>
                <w:sz w:val="20"/>
                <w:szCs w:val="20"/>
              </w:rPr>
            </w:pPr>
          </w:p>
        </w:tc>
        <w:tc>
          <w:tcPr>
            <w:tcW w:w="950" w:type="dxa"/>
            <w:gridSpan w:val="2"/>
            <w:tcBorders>
              <w:top w:val="nil"/>
              <w:left w:val="nil"/>
              <w:bottom w:val="nil"/>
              <w:right w:val="nil"/>
            </w:tcBorders>
          </w:tcPr>
          <w:p w14:paraId="169DF96A" w14:textId="77777777" w:rsidR="006956B2" w:rsidRPr="007725B3" w:rsidRDefault="006956B2" w:rsidP="006956B2">
            <w:pPr>
              <w:rPr>
                <w:rFonts w:asciiTheme="minorHAnsi" w:hAnsiTheme="minorHAnsi"/>
                <w:color w:val="000000"/>
                <w:sz w:val="20"/>
                <w:szCs w:val="20"/>
              </w:rPr>
            </w:pPr>
          </w:p>
        </w:tc>
        <w:tc>
          <w:tcPr>
            <w:tcW w:w="1162" w:type="dxa"/>
            <w:gridSpan w:val="3"/>
            <w:tcBorders>
              <w:top w:val="nil"/>
              <w:left w:val="nil"/>
              <w:bottom w:val="nil"/>
              <w:right w:val="nil"/>
            </w:tcBorders>
          </w:tcPr>
          <w:p w14:paraId="45761B9E" w14:textId="77777777" w:rsidR="006956B2" w:rsidRPr="007725B3" w:rsidRDefault="006956B2" w:rsidP="006956B2">
            <w:pPr>
              <w:rPr>
                <w:rFonts w:asciiTheme="minorHAnsi" w:hAnsiTheme="minorHAnsi"/>
                <w:color w:val="000000"/>
                <w:sz w:val="20"/>
                <w:szCs w:val="20"/>
              </w:rPr>
            </w:pPr>
          </w:p>
        </w:tc>
      </w:tr>
      <w:tr w:rsidR="006956B2" w:rsidRPr="007725B3" w14:paraId="2CB79407" w14:textId="77777777" w:rsidTr="008F4C9B">
        <w:trPr>
          <w:trHeight w:val="300"/>
        </w:trPr>
        <w:tc>
          <w:tcPr>
            <w:tcW w:w="901" w:type="dxa"/>
            <w:tcBorders>
              <w:top w:val="nil"/>
              <w:left w:val="nil"/>
              <w:bottom w:val="nil"/>
              <w:right w:val="nil"/>
            </w:tcBorders>
            <w:shd w:val="clear" w:color="auto" w:fill="auto"/>
            <w:noWrap/>
            <w:vAlign w:val="center"/>
            <w:hideMark/>
          </w:tcPr>
          <w:p w14:paraId="44B30C76" w14:textId="77777777" w:rsidR="006956B2" w:rsidRPr="007725B3" w:rsidRDefault="006956B2" w:rsidP="006956B2">
            <w:pPr>
              <w:rPr>
                <w:rFonts w:asciiTheme="minorHAnsi" w:hAnsiTheme="minorHAnsi"/>
                <w:color w:val="000000"/>
                <w:sz w:val="20"/>
                <w:szCs w:val="20"/>
              </w:rPr>
            </w:pPr>
          </w:p>
        </w:tc>
        <w:tc>
          <w:tcPr>
            <w:tcW w:w="5355" w:type="dxa"/>
            <w:gridSpan w:val="2"/>
            <w:tcBorders>
              <w:top w:val="nil"/>
              <w:left w:val="nil"/>
              <w:bottom w:val="nil"/>
              <w:right w:val="nil"/>
            </w:tcBorders>
            <w:shd w:val="clear" w:color="auto" w:fill="auto"/>
            <w:noWrap/>
            <w:vAlign w:val="bottom"/>
            <w:hideMark/>
          </w:tcPr>
          <w:p w14:paraId="23F1DF8A" w14:textId="77777777" w:rsidR="006956B2" w:rsidRPr="007725B3" w:rsidRDefault="006956B2" w:rsidP="006956B2">
            <w:pPr>
              <w:rPr>
                <w:rFonts w:asciiTheme="minorHAnsi" w:hAnsiTheme="minorHAnsi"/>
                <w:color w:val="000000"/>
                <w:sz w:val="20"/>
                <w:szCs w:val="20"/>
              </w:rPr>
            </w:pPr>
          </w:p>
        </w:tc>
        <w:tc>
          <w:tcPr>
            <w:tcW w:w="855" w:type="dxa"/>
            <w:gridSpan w:val="2"/>
            <w:tcBorders>
              <w:top w:val="nil"/>
              <w:left w:val="nil"/>
              <w:bottom w:val="nil"/>
              <w:right w:val="nil"/>
            </w:tcBorders>
            <w:shd w:val="clear" w:color="auto" w:fill="auto"/>
            <w:noWrap/>
            <w:vAlign w:val="center"/>
            <w:hideMark/>
          </w:tcPr>
          <w:p w14:paraId="11196E5A" w14:textId="77777777" w:rsidR="006956B2" w:rsidRPr="007725B3" w:rsidRDefault="006956B2" w:rsidP="006956B2">
            <w:pPr>
              <w:rPr>
                <w:rFonts w:asciiTheme="minorHAnsi" w:hAnsiTheme="minorHAnsi"/>
                <w:color w:val="000000"/>
                <w:sz w:val="20"/>
                <w:szCs w:val="20"/>
              </w:rPr>
            </w:pPr>
          </w:p>
        </w:tc>
        <w:tc>
          <w:tcPr>
            <w:tcW w:w="992" w:type="dxa"/>
            <w:gridSpan w:val="2"/>
            <w:tcBorders>
              <w:top w:val="nil"/>
              <w:left w:val="nil"/>
              <w:bottom w:val="nil"/>
              <w:right w:val="nil"/>
            </w:tcBorders>
            <w:shd w:val="clear" w:color="auto" w:fill="auto"/>
            <w:noWrap/>
            <w:vAlign w:val="center"/>
            <w:hideMark/>
          </w:tcPr>
          <w:p w14:paraId="17AB3589" w14:textId="77777777" w:rsidR="006956B2" w:rsidRPr="007725B3" w:rsidRDefault="006956B2" w:rsidP="006956B2">
            <w:pPr>
              <w:rPr>
                <w:rFonts w:asciiTheme="minorHAnsi" w:hAnsiTheme="minorHAnsi"/>
                <w:color w:val="000000"/>
                <w:sz w:val="20"/>
                <w:szCs w:val="20"/>
              </w:rPr>
            </w:pPr>
          </w:p>
        </w:tc>
        <w:tc>
          <w:tcPr>
            <w:tcW w:w="1162" w:type="dxa"/>
            <w:gridSpan w:val="2"/>
            <w:tcBorders>
              <w:top w:val="nil"/>
              <w:left w:val="nil"/>
              <w:bottom w:val="nil"/>
              <w:right w:val="nil"/>
            </w:tcBorders>
          </w:tcPr>
          <w:p w14:paraId="1E317D26" w14:textId="77777777" w:rsidR="006956B2" w:rsidRPr="007725B3" w:rsidRDefault="006956B2" w:rsidP="006956B2">
            <w:pPr>
              <w:rPr>
                <w:rFonts w:asciiTheme="minorHAnsi" w:hAnsiTheme="minorHAnsi"/>
                <w:color w:val="000000"/>
                <w:sz w:val="20"/>
                <w:szCs w:val="20"/>
              </w:rPr>
            </w:pPr>
          </w:p>
        </w:tc>
        <w:tc>
          <w:tcPr>
            <w:tcW w:w="1156" w:type="dxa"/>
            <w:gridSpan w:val="3"/>
            <w:tcBorders>
              <w:top w:val="nil"/>
              <w:left w:val="nil"/>
              <w:bottom w:val="nil"/>
              <w:right w:val="nil"/>
            </w:tcBorders>
          </w:tcPr>
          <w:p w14:paraId="6B9ACD01" w14:textId="77777777" w:rsidR="006956B2" w:rsidRPr="007725B3" w:rsidRDefault="006956B2" w:rsidP="006956B2">
            <w:pPr>
              <w:rPr>
                <w:rFonts w:asciiTheme="minorHAnsi" w:hAnsiTheme="minorHAnsi"/>
                <w:color w:val="000000"/>
                <w:sz w:val="20"/>
                <w:szCs w:val="20"/>
              </w:rPr>
            </w:pPr>
          </w:p>
        </w:tc>
      </w:tr>
      <w:tr w:rsidR="006956B2" w:rsidRPr="007725B3" w14:paraId="6EE8C9AB" w14:textId="77777777" w:rsidTr="008F4C9B">
        <w:trPr>
          <w:trHeight w:val="30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A357" w14:textId="77777777" w:rsidR="006956B2" w:rsidRPr="007725B3" w:rsidRDefault="006956B2" w:rsidP="006956B2">
            <w:pPr>
              <w:jc w:val="center"/>
              <w:rPr>
                <w:rFonts w:asciiTheme="minorHAnsi" w:hAnsiTheme="minorHAnsi"/>
                <w:b/>
                <w:bCs/>
                <w:sz w:val="20"/>
                <w:szCs w:val="20"/>
              </w:rPr>
            </w:pPr>
            <w:r w:rsidRPr="007725B3">
              <w:rPr>
                <w:rFonts w:asciiTheme="minorHAnsi" w:hAnsiTheme="minorHAnsi"/>
                <w:b/>
                <w:bCs/>
                <w:sz w:val="20"/>
                <w:szCs w:val="20"/>
              </w:rPr>
              <w:t>ORD</w:t>
            </w:r>
          </w:p>
        </w:tc>
        <w:tc>
          <w:tcPr>
            <w:tcW w:w="5355" w:type="dxa"/>
            <w:gridSpan w:val="2"/>
            <w:tcBorders>
              <w:top w:val="single" w:sz="4" w:space="0" w:color="auto"/>
              <w:left w:val="nil"/>
              <w:bottom w:val="single" w:sz="4" w:space="0" w:color="auto"/>
              <w:right w:val="single" w:sz="4" w:space="0" w:color="auto"/>
            </w:tcBorders>
            <w:shd w:val="clear" w:color="auto" w:fill="auto"/>
            <w:vAlign w:val="center"/>
            <w:hideMark/>
          </w:tcPr>
          <w:p w14:paraId="0EA50F6F" w14:textId="77777777" w:rsidR="006956B2" w:rsidRPr="007725B3" w:rsidRDefault="006956B2" w:rsidP="006956B2">
            <w:pPr>
              <w:jc w:val="center"/>
              <w:rPr>
                <w:rFonts w:asciiTheme="minorHAnsi" w:hAnsiTheme="minorHAnsi"/>
                <w:b/>
                <w:bCs/>
                <w:sz w:val="20"/>
                <w:szCs w:val="20"/>
              </w:rPr>
            </w:pPr>
            <w:r w:rsidRPr="007725B3">
              <w:rPr>
                <w:rFonts w:asciiTheme="minorHAnsi" w:hAnsiTheme="minorHAnsi"/>
                <w:b/>
                <w:bCs/>
                <w:sz w:val="20"/>
                <w:szCs w:val="20"/>
              </w:rPr>
              <w:t>ESPECIFICAÇÃO DO PRODUTO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D4DCC18"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UNID</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C9BAC74"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QUANT</w:t>
            </w:r>
          </w:p>
        </w:tc>
        <w:tc>
          <w:tcPr>
            <w:tcW w:w="1162" w:type="dxa"/>
            <w:gridSpan w:val="2"/>
            <w:tcBorders>
              <w:top w:val="single" w:sz="4" w:space="0" w:color="auto"/>
              <w:left w:val="nil"/>
              <w:bottom w:val="single" w:sz="4" w:space="0" w:color="auto"/>
              <w:right w:val="single" w:sz="4" w:space="0" w:color="auto"/>
            </w:tcBorders>
          </w:tcPr>
          <w:p w14:paraId="5B33C22B"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VALOR UNITÁRIO (R$)</w:t>
            </w:r>
          </w:p>
        </w:tc>
        <w:tc>
          <w:tcPr>
            <w:tcW w:w="1156" w:type="dxa"/>
            <w:gridSpan w:val="3"/>
            <w:tcBorders>
              <w:top w:val="single" w:sz="4" w:space="0" w:color="auto"/>
              <w:left w:val="nil"/>
              <w:bottom w:val="single" w:sz="4" w:space="0" w:color="auto"/>
              <w:right w:val="single" w:sz="4" w:space="0" w:color="auto"/>
            </w:tcBorders>
          </w:tcPr>
          <w:p w14:paraId="6BACD844"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 xml:space="preserve">VALOR </w:t>
            </w:r>
          </w:p>
          <w:p w14:paraId="60F19114"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 xml:space="preserve">TOTAL </w:t>
            </w:r>
          </w:p>
          <w:p w14:paraId="2E578728"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R$</w:t>
            </w:r>
          </w:p>
        </w:tc>
      </w:tr>
      <w:tr w:rsidR="00BF41B7" w:rsidRPr="00BF41B7" w14:paraId="74BE6EB8"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738D918A" w14:textId="77777777" w:rsidR="006956B2" w:rsidRPr="00BF41B7" w:rsidRDefault="006956B2" w:rsidP="006956B2">
            <w:pPr>
              <w:jc w:val="center"/>
              <w:rPr>
                <w:rFonts w:asciiTheme="minorHAnsi" w:hAnsiTheme="minorHAnsi"/>
                <w:b/>
                <w:bCs/>
                <w:sz w:val="20"/>
                <w:szCs w:val="20"/>
              </w:rPr>
            </w:pPr>
            <w:r w:rsidRPr="00BF41B7">
              <w:rPr>
                <w:rFonts w:asciiTheme="minorHAnsi" w:hAnsiTheme="minorHAnsi"/>
                <w:b/>
                <w:bCs/>
                <w:sz w:val="20"/>
                <w:szCs w:val="20"/>
              </w:rPr>
              <w:t> </w:t>
            </w:r>
          </w:p>
        </w:tc>
        <w:tc>
          <w:tcPr>
            <w:tcW w:w="5355" w:type="dxa"/>
            <w:gridSpan w:val="2"/>
            <w:tcBorders>
              <w:top w:val="nil"/>
              <w:left w:val="nil"/>
              <w:bottom w:val="single" w:sz="4" w:space="0" w:color="auto"/>
              <w:right w:val="single" w:sz="4" w:space="0" w:color="auto"/>
            </w:tcBorders>
            <w:shd w:val="clear" w:color="000000" w:fill="D9D9D9"/>
            <w:noWrap/>
            <w:vAlign w:val="bottom"/>
            <w:hideMark/>
          </w:tcPr>
          <w:p w14:paraId="1915550B" w14:textId="0887404D" w:rsidR="006956B2" w:rsidRPr="00BF41B7" w:rsidRDefault="006956B2" w:rsidP="006956B2">
            <w:pPr>
              <w:jc w:val="center"/>
              <w:rPr>
                <w:rFonts w:asciiTheme="minorHAnsi" w:hAnsiTheme="minorHAnsi"/>
                <w:b/>
                <w:bCs/>
                <w:sz w:val="20"/>
                <w:szCs w:val="20"/>
              </w:rPr>
            </w:pPr>
          </w:p>
        </w:tc>
        <w:tc>
          <w:tcPr>
            <w:tcW w:w="855" w:type="dxa"/>
            <w:gridSpan w:val="2"/>
            <w:tcBorders>
              <w:top w:val="nil"/>
              <w:left w:val="nil"/>
              <w:bottom w:val="single" w:sz="4" w:space="0" w:color="auto"/>
              <w:right w:val="single" w:sz="4" w:space="0" w:color="auto"/>
            </w:tcBorders>
            <w:shd w:val="clear" w:color="auto" w:fill="auto"/>
            <w:vAlign w:val="center"/>
            <w:hideMark/>
          </w:tcPr>
          <w:p w14:paraId="626C4EDA" w14:textId="77777777" w:rsidR="006956B2" w:rsidRPr="00BF41B7" w:rsidRDefault="006956B2" w:rsidP="006956B2">
            <w:pPr>
              <w:rPr>
                <w:rFonts w:asciiTheme="minorHAnsi" w:hAnsiTheme="minorHAnsi"/>
                <w:b/>
                <w:bCs/>
                <w:sz w:val="20"/>
                <w:szCs w:val="20"/>
              </w:rPr>
            </w:pPr>
            <w:r w:rsidRPr="00BF41B7">
              <w:rPr>
                <w:rFonts w:asciiTheme="minorHAnsi" w:hAnsiTheme="minorHAnsi"/>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019E273" w14:textId="77777777" w:rsidR="006956B2" w:rsidRPr="00BF41B7" w:rsidRDefault="006956B2" w:rsidP="006956B2">
            <w:pPr>
              <w:rPr>
                <w:rFonts w:asciiTheme="minorHAnsi" w:hAnsiTheme="minorHAnsi"/>
                <w:b/>
                <w:bCs/>
                <w:sz w:val="20"/>
                <w:szCs w:val="20"/>
              </w:rPr>
            </w:pPr>
            <w:r w:rsidRPr="00BF41B7">
              <w:rPr>
                <w:rFonts w:asciiTheme="minorHAnsi" w:hAnsiTheme="minorHAnsi"/>
                <w:b/>
                <w:bCs/>
                <w:sz w:val="20"/>
                <w:szCs w:val="20"/>
              </w:rPr>
              <w:t> </w:t>
            </w:r>
          </w:p>
        </w:tc>
        <w:tc>
          <w:tcPr>
            <w:tcW w:w="1162" w:type="dxa"/>
            <w:gridSpan w:val="2"/>
            <w:tcBorders>
              <w:top w:val="nil"/>
              <w:left w:val="nil"/>
              <w:bottom w:val="single" w:sz="4" w:space="0" w:color="auto"/>
              <w:right w:val="single" w:sz="4" w:space="0" w:color="auto"/>
            </w:tcBorders>
          </w:tcPr>
          <w:p w14:paraId="2C114D24" w14:textId="77777777" w:rsidR="006956B2" w:rsidRPr="00BF41B7" w:rsidRDefault="006956B2" w:rsidP="006956B2">
            <w:pPr>
              <w:rPr>
                <w:rFonts w:asciiTheme="minorHAnsi" w:hAnsiTheme="minorHAnsi"/>
                <w:b/>
                <w:bCs/>
                <w:sz w:val="20"/>
                <w:szCs w:val="20"/>
              </w:rPr>
            </w:pPr>
          </w:p>
        </w:tc>
        <w:tc>
          <w:tcPr>
            <w:tcW w:w="1156" w:type="dxa"/>
            <w:gridSpan w:val="3"/>
            <w:tcBorders>
              <w:top w:val="nil"/>
              <w:left w:val="nil"/>
              <w:bottom w:val="single" w:sz="4" w:space="0" w:color="auto"/>
              <w:right w:val="single" w:sz="4" w:space="0" w:color="auto"/>
            </w:tcBorders>
          </w:tcPr>
          <w:p w14:paraId="2EC91F31" w14:textId="77777777" w:rsidR="006956B2" w:rsidRPr="00BF41B7" w:rsidRDefault="006956B2" w:rsidP="006956B2">
            <w:pPr>
              <w:rPr>
                <w:rFonts w:asciiTheme="minorHAnsi" w:hAnsiTheme="minorHAnsi"/>
                <w:b/>
                <w:bCs/>
                <w:sz w:val="20"/>
                <w:szCs w:val="20"/>
              </w:rPr>
            </w:pPr>
          </w:p>
        </w:tc>
      </w:tr>
      <w:tr w:rsidR="00BF41B7" w:rsidRPr="00BF41B7" w14:paraId="1F257636"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6BAA55B0" w14:textId="50ACEB3F" w:rsidR="006956B2" w:rsidRPr="00BF41B7" w:rsidRDefault="000B72AF" w:rsidP="006956B2">
            <w:pPr>
              <w:jc w:val="center"/>
              <w:rPr>
                <w:rFonts w:asciiTheme="minorHAnsi" w:hAnsiTheme="minorHAnsi"/>
                <w:sz w:val="20"/>
                <w:szCs w:val="20"/>
              </w:rPr>
            </w:pPr>
            <w:proofErr w:type="gramStart"/>
            <w:r w:rsidRPr="00BF41B7">
              <w:rPr>
                <w:rFonts w:asciiTheme="minorHAnsi" w:hAnsiTheme="minorHAnsi"/>
                <w:color w:val="FF0000"/>
                <w:sz w:val="20"/>
                <w:szCs w:val="20"/>
              </w:rPr>
              <w:t>1</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00A63C20" w14:textId="566B6030" w:rsidR="006956B2" w:rsidRPr="00BF41B7" w:rsidRDefault="006956B2" w:rsidP="006956B2">
            <w:pPr>
              <w:rPr>
                <w:rFonts w:asciiTheme="minorHAnsi" w:hAnsiTheme="minorHAnsi"/>
                <w:sz w:val="20"/>
                <w:szCs w:val="20"/>
              </w:rPr>
            </w:pPr>
            <w:r w:rsidRPr="00BF41B7">
              <w:rPr>
                <w:rFonts w:asciiTheme="minorHAnsi" w:hAnsiTheme="minorHAnsi"/>
                <w:sz w:val="20"/>
                <w:szCs w:val="20"/>
              </w:rPr>
              <w:t>Escada com 2 Degraus- Material de Confecção –</w:t>
            </w:r>
            <w:r w:rsidR="00557BCA" w:rsidRPr="00BF41B7">
              <w:rPr>
                <w:rFonts w:asciiTheme="minorHAnsi" w:hAnsiTheme="minorHAnsi"/>
                <w:sz w:val="20"/>
                <w:szCs w:val="20"/>
              </w:rPr>
              <w:t xml:space="preserve"> AÇO</w:t>
            </w:r>
            <w:r w:rsidRPr="00BF41B7">
              <w:rPr>
                <w:rFonts w:asciiTheme="minorHAnsi" w:hAnsiTheme="minorHAnsi"/>
                <w:sz w:val="20"/>
                <w:szCs w:val="20"/>
              </w:rPr>
              <w:t xml:space="preserve"> INOXIDÁVEL.</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045D3C6B"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E38F78" w14:textId="004811AE" w:rsidR="006956B2" w:rsidRPr="00BF41B7" w:rsidRDefault="00BF41B7" w:rsidP="006956B2">
            <w:pPr>
              <w:jc w:val="center"/>
              <w:rPr>
                <w:rFonts w:asciiTheme="minorHAnsi" w:hAnsiTheme="minorHAnsi"/>
                <w:sz w:val="20"/>
                <w:szCs w:val="20"/>
              </w:rPr>
            </w:pPr>
            <w:proofErr w:type="gramStart"/>
            <w:r>
              <w:rPr>
                <w:rFonts w:asciiTheme="minorHAnsi" w:hAnsiTheme="minorHAnsi"/>
                <w:sz w:val="20"/>
                <w:szCs w:val="20"/>
              </w:rPr>
              <w:t>8</w:t>
            </w:r>
            <w:proofErr w:type="gramEnd"/>
          </w:p>
        </w:tc>
        <w:tc>
          <w:tcPr>
            <w:tcW w:w="1162" w:type="dxa"/>
            <w:gridSpan w:val="2"/>
            <w:tcBorders>
              <w:top w:val="nil"/>
              <w:left w:val="nil"/>
              <w:bottom w:val="single" w:sz="4" w:space="0" w:color="auto"/>
              <w:right w:val="single" w:sz="4" w:space="0" w:color="auto"/>
            </w:tcBorders>
          </w:tcPr>
          <w:p w14:paraId="4003AF37" w14:textId="55D797B4" w:rsidR="006956B2" w:rsidRPr="00BF41B7" w:rsidRDefault="00BF41B7" w:rsidP="006956B2">
            <w:pPr>
              <w:rPr>
                <w:rFonts w:asciiTheme="minorHAnsi" w:hAnsiTheme="minorHAnsi"/>
                <w:sz w:val="20"/>
                <w:szCs w:val="20"/>
              </w:rPr>
            </w:pPr>
            <w:r>
              <w:rPr>
                <w:rFonts w:asciiTheme="minorHAnsi" w:hAnsiTheme="minorHAnsi"/>
                <w:sz w:val="20"/>
                <w:szCs w:val="20"/>
              </w:rPr>
              <w:t>300,00</w:t>
            </w:r>
          </w:p>
        </w:tc>
        <w:tc>
          <w:tcPr>
            <w:tcW w:w="1156" w:type="dxa"/>
            <w:gridSpan w:val="3"/>
            <w:tcBorders>
              <w:top w:val="nil"/>
              <w:left w:val="nil"/>
              <w:bottom w:val="single" w:sz="4" w:space="0" w:color="auto"/>
              <w:right w:val="single" w:sz="4" w:space="0" w:color="auto"/>
            </w:tcBorders>
          </w:tcPr>
          <w:p w14:paraId="6865A986" w14:textId="1F2396A1" w:rsidR="006956B2" w:rsidRPr="00BF41B7" w:rsidRDefault="00BF41B7" w:rsidP="006956B2">
            <w:pPr>
              <w:rPr>
                <w:rFonts w:asciiTheme="minorHAnsi" w:hAnsiTheme="minorHAnsi"/>
                <w:sz w:val="20"/>
                <w:szCs w:val="20"/>
              </w:rPr>
            </w:pPr>
            <w:r>
              <w:rPr>
                <w:rFonts w:asciiTheme="minorHAnsi" w:hAnsiTheme="minorHAnsi"/>
                <w:sz w:val="20"/>
                <w:szCs w:val="20"/>
              </w:rPr>
              <w:t>2.400,00</w:t>
            </w:r>
          </w:p>
        </w:tc>
      </w:tr>
      <w:tr w:rsidR="00BF41B7" w:rsidRPr="00BF41B7" w14:paraId="3D9FD1B7"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7B34CB1B" w14:textId="19D6FB58" w:rsidR="006956B2" w:rsidRPr="00BF41B7" w:rsidRDefault="000B72AF" w:rsidP="006956B2">
            <w:pPr>
              <w:jc w:val="center"/>
              <w:rPr>
                <w:rFonts w:asciiTheme="minorHAnsi" w:hAnsiTheme="minorHAnsi"/>
                <w:sz w:val="20"/>
                <w:szCs w:val="20"/>
              </w:rPr>
            </w:pPr>
            <w:proofErr w:type="gramStart"/>
            <w:r w:rsidRPr="00BF41B7">
              <w:rPr>
                <w:rFonts w:asciiTheme="minorHAnsi" w:hAnsiTheme="minorHAnsi"/>
                <w:color w:val="FF0000"/>
                <w:sz w:val="20"/>
                <w:szCs w:val="20"/>
              </w:rPr>
              <w:t>2</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360D4AE" w14:textId="13ACCA39" w:rsidR="006956B2" w:rsidRPr="00BF41B7" w:rsidRDefault="006956B2" w:rsidP="00BF41B7">
            <w:pPr>
              <w:rPr>
                <w:rFonts w:asciiTheme="minorHAnsi" w:hAnsiTheme="minorHAnsi"/>
                <w:sz w:val="20"/>
                <w:szCs w:val="20"/>
              </w:rPr>
            </w:pPr>
            <w:r w:rsidRPr="00BF41B7">
              <w:rPr>
                <w:rFonts w:asciiTheme="minorHAnsi" w:hAnsiTheme="minorHAnsi"/>
                <w:sz w:val="20"/>
                <w:szCs w:val="20"/>
              </w:rPr>
              <w:t xml:space="preserve">Mesa de Exames – Posição do leito </w:t>
            </w:r>
            <w:r w:rsidR="00BF41B7">
              <w:rPr>
                <w:rFonts w:asciiTheme="minorHAnsi" w:hAnsiTheme="minorHAnsi"/>
                <w:sz w:val="20"/>
                <w:szCs w:val="20"/>
              </w:rPr>
              <w:t>fixo</w:t>
            </w:r>
            <w:r w:rsidRPr="00BF41B7">
              <w:rPr>
                <w:rFonts w:asciiTheme="minorHAnsi" w:hAnsiTheme="minorHAnsi"/>
                <w:sz w:val="20"/>
                <w:szCs w:val="20"/>
              </w:rPr>
              <w:t>; material de confecção aço/ferro pintado; acessório – suporte para papel.</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24CBD315"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6D8520" w14:textId="52396357" w:rsidR="006956B2" w:rsidRPr="00BF41B7" w:rsidRDefault="00BF41B7" w:rsidP="006956B2">
            <w:pPr>
              <w:jc w:val="center"/>
              <w:rPr>
                <w:rFonts w:asciiTheme="minorHAnsi" w:hAnsiTheme="minorHAnsi"/>
                <w:sz w:val="20"/>
                <w:szCs w:val="20"/>
              </w:rPr>
            </w:pPr>
            <w:proofErr w:type="gramStart"/>
            <w:r>
              <w:rPr>
                <w:rFonts w:asciiTheme="minorHAnsi" w:hAnsiTheme="minorHAnsi"/>
                <w:sz w:val="20"/>
                <w:szCs w:val="20"/>
              </w:rPr>
              <w:t>7</w:t>
            </w:r>
            <w:proofErr w:type="gramEnd"/>
          </w:p>
        </w:tc>
        <w:tc>
          <w:tcPr>
            <w:tcW w:w="1162" w:type="dxa"/>
            <w:gridSpan w:val="2"/>
            <w:tcBorders>
              <w:top w:val="nil"/>
              <w:left w:val="nil"/>
              <w:bottom w:val="single" w:sz="4" w:space="0" w:color="auto"/>
              <w:right w:val="single" w:sz="4" w:space="0" w:color="auto"/>
            </w:tcBorders>
          </w:tcPr>
          <w:p w14:paraId="1698F4D2" w14:textId="180C1A2E" w:rsidR="006956B2" w:rsidRPr="00BF41B7" w:rsidRDefault="00BF41B7" w:rsidP="006956B2">
            <w:pPr>
              <w:rPr>
                <w:rFonts w:asciiTheme="minorHAnsi" w:hAnsiTheme="minorHAnsi"/>
                <w:sz w:val="20"/>
                <w:szCs w:val="20"/>
              </w:rPr>
            </w:pPr>
            <w:r>
              <w:rPr>
                <w:rFonts w:asciiTheme="minorHAnsi" w:hAnsiTheme="minorHAnsi"/>
                <w:sz w:val="20"/>
                <w:szCs w:val="20"/>
              </w:rPr>
              <w:t>700,00</w:t>
            </w:r>
          </w:p>
        </w:tc>
        <w:tc>
          <w:tcPr>
            <w:tcW w:w="1156" w:type="dxa"/>
            <w:gridSpan w:val="3"/>
            <w:tcBorders>
              <w:top w:val="nil"/>
              <w:left w:val="nil"/>
              <w:bottom w:val="single" w:sz="4" w:space="0" w:color="auto"/>
              <w:right w:val="single" w:sz="4" w:space="0" w:color="auto"/>
            </w:tcBorders>
          </w:tcPr>
          <w:p w14:paraId="04F4C7C0" w14:textId="12465029" w:rsidR="006956B2" w:rsidRPr="00BF41B7" w:rsidRDefault="00BF41B7" w:rsidP="006956B2">
            <w:pPr>
              <w:rPr>
                <w:rFonts w:asciiTheme="minorHAnsi" w:hAnsiTheme="minorHAnsi"/>
                <w:sz w:val="20"/>
                <w:szCs w:val="20"/>
              </w:rPr>
            </w:pPr>
            <w:r>
              <w:rPr>
                <w:rFonts w:asciiTheme="minorHAnsi" w:hAnsiTheme="minorHAnsi"/>
                <w:sz w:val="20"/>
                <w:szCs w:val="20"/>
              </w:rPr>
              <w:t>4.900,00</w:t>
            </w:r>
          </w:p>
        </w:tc>
      </w:tr>
      <w:tr w:rsidR="00BF41B7" w:rsidRPr="00BF41B7" w14:paraId="62C5FAF9" w14:textId="77777777" w:rsidTr="008F4C9B">
        <w:trPr>
          <w:trHeight w:val="488"/>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73D1F77" w14:textId="15060669" w:rsidR="006956B2" w:rsidRPr="00BF41B7" w:rsidRDefault="000B72AF" w:rsidP="006956B2">
            <w:pPr>
              <w:jc w:val="center"/>
              <w:rPr>
                <w:rFonts w:asciiTheme="minorHAnsi" w:hAnsiTheme="minorHAnsi"/>
                <w:sz w:val="20"/>
                <w:szCs w:val="20"/>
              </w:rPr>
            </w:pPr>
            <w:proofErr w:type="gramStart"/>
            <w:r w:rsidRPr="00BF41B7">
              <w:rPr>
                <w:rFonts w:asciiTheme="minorHAnsi" w:hAnsiTheme="minorHAnsi"/>
                <w:color w:val="FF0000"/>
                <w:sz w:val="20"/>
                <w:szCs w:val="20"/>
              </w:rPr>
              <w:t>3</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EECE4BC" w14:textId="5997F63F" w:rsidR="006956B2" w:rsidRPr="00BF41B7" w:rsidRDefault="006956B2" w:rsidP="000F084A">
            <w:pPr>
              <w:rPr>
                <w:rFonts w:asciiTheme="minorHAnsi" w:hAnsiTheme="minorHAnsi"/>
                <w:sz w:val="20"/>
                <w:szCs w:val="20"/>
              </w:rPr>
            </w:pPr>
            <w:r w:rsidRPr="00BF41B7">
              <w:rPr>
                <w:rFonts w:asciiTheme="minorHAnsi" w:hAnsiTheme="minorHAnsi"/>
                <w:sz w:val="20"/>
                <w:szCs w:val="20"/>
              </w:rPr>
              <w:t xml:space="preserve">Biombo – material de confecção aço/ferro pintado; </w:t>
            </w:r>
            <w:r w:rsidR="000F084A" w:rsidRPr="00BF41B7">
              <w:rPr>
                <w:rFonts w:asciiTheme="minorHAnsi" w:hAnsiTheme="minorHAnsi"/>
                <w:sz w:val="20"/>
                <w:szCs w:val="20"/>
              </w:rPr>
              <w:t>rodizios; tamanho triplo.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210FC53C"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50E4677" w14:textId="32A6AF63" w:rsidR="006956B2" w:rsidRPr="00BF41B7" w:rsidRDefault="00BF41B7" w:rsidP="006956B2">
            <w:pPr>
              <w:jc w:val="center"/>
              <w:rPr>
                <w:rFonts w:asciiTheme="minorHAnsi" w:hAnsiTheme="minorHAnsi"/>
                <w:sz w:val="20"/>
                <w:szCs w:val="20"/>
              </w:rPr>
            </w:pPr>
            <w:proofErr w:type="gramStart"/>
            <w:r>
              <w:rPr>
                <w:rFonts w:asciiTheme="minorHAnsi" w:hAnsiTheme="minorHAnsi"/>
                <w:sz w:val="20"/>
                <w:szCs w:val="20"/>
              </w:rPr>
              <w:t>7</w:t>
            </w:r>
            <w:proofErr w:type="gramEnd"/>
          </w:p>
        </w:tc>
        <w:tc>
          <w:tcPr>
            <w:tcW w:w="1162" w:type="dxa"/>
            <w:gridSpan w:val="2"/>
            <w:tcBorders>
              <w:top w:val="nil"/>
              <w:left w:val="nil"/>
              <w:bottom w:val="single" w:sz="4" w:space="0" w:color="auto"/>
              <w:right w:val="single" w:sz="4" w:space="0" w:color="auto"/>
            </w:tcBorders>
          </w:tcPr>
          <w:p w14:paraId="34956DDD" w14:textId="73E7FA48" w:rsidR="006956B2" w:rsidRPr="00BF41B7" w:rsidRDefault="00BF41B7" w:rsidP="006956B2">
            <w:pPr>
              <w:rPr>
                <w:rFonts w:asciiTheme="minorHAnsi" w:hAnsiTheme="minorHAnsi"/>
                <w:sz w:val="20"/>
                <w:szCs w:val="20"/>
              </w:rPr>
            </w:pPr>
            <w:r>
              <w:rPr>
                <w:rFonts w:asciiTheme="minorHAnsi" w:hAnsiTheme="minorHAnsi"/>
                <w:sz w:val="20"/>
                <w:szCs w:val="20"/>
              </w:rPr>
              <w:t>450,00</w:t>
            </w:r>
          </w:p>
        </w:tc>
        <w:tc>
          <w:tcPr>
            <w:tcW w:w="1156" w:type="dxa"/>
            <w:gridSpan w:val="3"/>
            <w:tcBorders>
              <w:top w:val="nil"/>
              <w:left w:val="nil"/>
              <w:bottom w:val="single" w:sz="4" w:space="0" w:color="auto"/>
              <w:right w:val="single" w:sz="4" w:space="0" w:color="auto"/>
            </w:tcBorders>
          </w:tcPr>
          <w:p w14:paraId="391E844B" w14:textId="45FA40F6" w:rsidR="006956B2" w:rsidRPr="00BF41B7" w:rsidRDefault="00BF41B7" w:rsidP="006956B2">
            <w:pPr>
              <w:rPr>
                <w:rFonts w:asciiTheme="minorHAnsi" w:hAnsiTheme="minorHAnsi"/>
                <w:sz w:val="20"/>
                <w:szCs w:val="20"/>
              </w:rPr>
            </w:pPr>
            <w:r>
              <w:rPr>
                <w:rFonts w:asciiTheme="minorHAnsi" w:hAnsiTheme="minorHAnsi"/>
                <w:sz w:val="20"/>
                <w:szCs w:val="20"/>
              </w:rPr>
              <w:t>3.150,00</w:t>
            </w:r>
          </w:p>
        </w:tc>
      </w:tr>
      <w:tr w:rsidR="00BF41B7" w:rsidRPr="00BF41B7" w14:paraId="1870A5BF"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603A1878" w14:textId="1E350ABE" w:rsidR="006956B2" w:rsidRPr="00BF41B7" w:rsidRDefault="000B72AF" w:rsidP="006956B2">
            <w:pPr>
              <w:jc w:val="center"/>
              <w:rPr>
                <w:rFonts w:asciiTheme="minorHAnsi" w:hAnsiTheme="minorHAnsi"/>
                <w:b/>
                <w:sz w:val="20"/>
                <w:szCs w:val="20"/>
              </w:rPr>
            </w:pPr>
            <w:proofErr w:type="gramStart"/>
            <w:r w:rsidRPr="005773B8">
              <w:rPr>
                <w:rFonts w:asciiTheme="minorHAnsi" w:hAnsiTheme="minorHAnsi"/>
                <w:b/>
                <w:color w:val="FF0000"/>
                <w:sz w:val="20"/>
                <w:szCs w:val="20"/>
              </w:rPr>
              <w:t>4</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2FC990A8" w14:textId="53BAB03E" w:rsidR="006956B2" w:rsidRPr="00BF41B7" w:rsidRDefault="006956B2" w:rsidP="00356159">
            <w:pPr>
              <w:rPr>
                <w:rFonts w:asciiTheme="minorHAnsi" w:hAnsiTheme="minorHAnsi"/>
                <w:sz w:val="20"/>
                <w:szCs w:val="20"/>
              </w:rPr>
            </w:pPr>
            <w:r w:rsidRPr="00BF41B7">
              <w:rPr>
                <w:rFonts w:asciiTheme="minorHAnsi" w:hAnsiTheme="minorHAnsi"/>
                <w:sz w:val="20"/>
                <w:szCs w:val="20"/>
              </w:rPr>
              <w:t>Cadeira – material de confe</w:t>
            </w:r>
            <w:r w:rsidR="00356159" w:rsidRPr="00BF41B7">
              <w:rPr>
                <w:rFonts w:asciiTheme="minorHAnsi" w:hAnsiTheme="minorHAnsi"/>
                <w:sz w:val="20"/>
                <w:szCs w:val="20"/>
              </w:rPr>
              <w:t>cção aço/ferro pintado; assento/encosto popipropileno.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62BF476F"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245553" w14:textId="501E9D05" w:rsidR="006956B2" w:rsidRPr="00BF41B7" w:rsidRDefault="00BF41B7" w:rsidP="00356159">
            <w:pPr>
              <w:jc w:val="center"/>
              <w:rPr>
                <w:rFonts w:asciiTheme="minorHAnsi" w:hAnsiTheme="minorHAnsi"/>
                <w:sz w:val="20"/>
                <w:szCs w:val="20"/>
              </w:rPr>
            </w:pPr>
            <w:r>
              <w:rPr>
                <w:rFonts w:asciiTheme="minorHAnsi" w:hAnsiTheme="minorHAnsi"/>
                <w:sz w:val="20"/>
                <w:szCs w:val="20"/>
              </w:rPr>
              <w:t>54</w:t>
            </w:r>
          </w:p>
        </w:tc>
        <w:tc>
          <w:tcPr>
            <w:tcW w:w="1162" w:type="dxa"/>
            <w:gridSpan w:val="2"/>
            <w:tcBorders>
              <w:top w:val="nil"/>
              <w:left w:val="nil"/>
              <w:bottom w:val="single" w:sz="4" w:space="0" w:color="auto"/>
              <w:right w:val="single" w:sz="4" w:space="0" w:color="auto"/>
            </w:tcBorders>
          </w:tcPr>
          <w:p w14:paraId="0FEA2F7E" w14:textId="1A1AA90F" w:rsidR="006956B2" w:rsidRPr="00BF41B7" w:rsidRDefault="00BF41B7" w:rsidP="006956B2">
            <w:pPr>
              <w:rPr>
                <w:rFonts w:asciiTheme="minorHAnsi" w:hAnsiTheme="minorHAnsi"/>
                <w:sz w:val="20"/>
                <w:szCs w:val="20"/>
              </w:rPr>
            </w:pPr>
            <w:r>
              <w:rPr>
                <w:rFonts w:asciiTheme="minorHAnsi" w:hAnsiTheme="minorHAnsi"/>
                <w:sz w:val="20"/>
                <w:szCs w:val="20"/>
              </w:rPr>
              <w:t>90,00</w:t>
            </w:r>
          </w:p>
        </w:tc>
        <w:tc>
          <w:tcPr>
            <w:tcW w:w="1156" w:type="dxa"/>
            <w:gridSpan w:val="3"/>
            <w:tcBorders>
              <w:top w:val="nil"/>
              <w:left w:val="nil"/>
              <w:bottom w:val="single" w:sz="4" w:space="0" w:color="auto"/>
              <w:right w:val="single" w:sz="4" w:space="0" w:color="auto"/>
            </w:tcBorders>
          </w:tcPr>
          <w:p w14:paraId="262C9C30" w14:textId="6C2F916A" w:rsidR="006956B2" w:rsidRPr="00BF41B7" w:rsidRDefault="00BF41B7" w:rsidP="006956B2">
            <w:pPr>
              <w:rPr>
                <w:rFonts w:asciiTheme="minorHAnsi" w:hAnsiTheme="minorHAnsi"/>
                <w:sz w:val="20"/>
                <w:szCs w:val="20"/>
              </w:rPr>
            </w:pPr>
            <w:r>
              <w:rPr>
                <w:rFonts w:asciiTheme="minorHAnsi" w:hAnsiTheme="minorHAnsi"/>
                <w:sz w:val="20"/>
                <w:szCs w:val="20"/>
              </w:rPr>
              <w:t>4.860,00</w:t>
            </w:r>
          </w:p>
        </w:tc>
      </w:tr>
      <w:tr w:rsidR="00BF41B7" w:rsidRPr="00BF41B7" w14:paraId="7356E388"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4934EBA" w14:textId="6D97FFAB" w:rsidR="006956B2" w:rsidRPr="00BF41B7" w:rsidRDefault="000B72AF" w:rsidP="006956B2">
            <w:pPr>
              <w:jc w:val="center"/>
              <w:rPr>
                <w:rFonts w:asciiTheme="minorHAnsi" w:hAnsiTheme="minorHAnsi"/>
                <w:sz w:val="20"/>
                <w:szCs w:val="20"/>
              </w:rPr>
            </w:pPr>
            <w:proofErr w:type="gramStart"/>
            <w:r w:rsidRPr="00BF41B7">
              <w:rPr>
                <w:rFonts w:asciiTheme="minorHAnsi" w:hAnsiTheme="minorHAnsi"/>
                <w:color w:val="FF0000"/>
                <w:sz w:val="20"/>
                <w:szCs w:val="20"/>
              </w:rPr>
              <w:t>5</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12401435" w14:textId="22AFF72B" w:rsidR="006956B2" w:rsidRPr="00BF41B7" w:rsidRDefault="006956B2" w:rsidP="00BF41B7">
            <w:pPr>
              <w:rPr>
                <w:rFonts w:asciiTheme="minorHAnsi" w:hAnsiTheme="minorHAnsi"/>
                <w:sz w:val="20"/>
                <w:szCs w:val="20"/>
              </w:rPr>
            </w:pPr>
            <w:r w:rsidRPr="00BF41B7">
              <w:rPr>
                <w:rFonts w:asciiTheme="minorHAnsi" w:hAnsiTheme="minorHAnsi"/>
                <w:sz w:val="20"/>
                <w:szCs w:val="20"/>
              </w:rPr>
              <w:t xml:space="preserve">Suporte de Soro – material de confecção </w:t>
            </w:r>
            <w:r w:rsidR="00BF41B7">
              <w:rPr>
                <w:rFonts w:asciiTheme="minorHAnsi" w:hAnsiTheme="minorHAnsi"/>
                <w:sz w:val="20"/>
                <w:szCs w:val="20"/>
              </w:rPr>
              <w:t>aço inoxidável</w:t>
            </w:r>
            <w:r w:rsidRPr="00BF41B7">
              <w:rPr>
                <w:rFonts w:asciiTheme="minorHAnsi" w:hAnsiTheme="minorHAnsi"/>
                <w:sz w:val="20"/>
                <w:szCs w:val="20"/>
              </w:rPr>
              <w:t xml:space="preserve">; tipo pedestal altura regulável. </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3F53F88A"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372A452" w14:textId="53AA01F7" w:rsidR="006956B2" w:rsidRPr="00BF41B7" w:rsidRDefault="00BF41B7" w:rsidP="006956B2">
            <w:pPr>
              <w:jc w:val="center"/>
              <w:rPr>
                <w:rFonts w:asciiTheme="minorHAnsi" w:hAnsiTheme="minorHAnsi"/>
                <w:sz w:val="20"/>
                <w:szCs w:val="20"/>
              </w:rPr>
            </w:pPr>
            <w:proofErr w:type="gramStart"/>
            <w:r>
              <w:rPr>
                <w:rFonts w:asciiTheme="minorHAnsi" w:hAnsiTheme="minorHAnsi"/>
                <w:sz w:val="20"/>
                <w:szCs w:val="20"/>
              </w:rPr>
              <w:t>5</w:t>
            </w:r>
            <w:proofErr w:type="gramEnd"/>
          </w:p>
        </w:tc>
        <w:tc>
          <w:tcPr>
            <w:tcW w:w="1162" w:type="dxa"/>
            <w:gridSpan w:val="2"/>
            <w:tcBorders>
              <w:top w:val="nil"/>
              <w:left w:val="nil"/>
              <w:bottom w:val="single" w:sz="4" w:space="0" w:color="auto"/>
              <w:right w:val="single" w:sz="4" w:space="0" w:color="auto"/>
            </w:tcBorders>
          </w:tcPr>
          <w:p w14:paraId="30169DA1" w14:textId="54A1EC15" w:rsidR="006956B2" w:rsidRPr="00BF41B7" w:rsidRDefault="00BF41B7" w:rsidP="006956B2">
            <w:pPr>
              <w:rPr>
                <w:rFonts w:asciiTheme="minorHAnsi" w:hAnsiTheme="minorHAnsi"/>
                <w:sz w:val="20"/>
                <w:szCs w:val="20"/>
              </w:rPr>
            </w:pPr>
            <w:r>
              <w:rPr>
                <w:rFonts w:asciiTheme="minorHAnsi" w:hAnsiTheme="minorHAnsi"/>
                <w:sz w:val="20"/>
                <w:szCs w:val="20"/>
              </w:rPr>
              <w:t>300,00</w:t>
            </w:r>
          </w:p>
          <w:p w14:paraId="6EA9FA09" w14:textId="77777777" w:rsidR="006956B2" w:rsidRPr="00BF41B7" w:rsidRDefault="006956B2" w:rsidP="006956B2">
            <w:pPr>
              <w:rPr>
                <w:rFonts w:asciiTheme="minorHAnsi" w:hAnsiTheme="minorHAnsi"/>
                <w:sz w:val="20"/>
                <w:szCs w:val="20"/>
              </w:rPr>
            </w:pPr>
          </w:p>
        </w:tc>
        <w:tc>
          <w:tcPr>
            <w:tcW w:w="1156" w:type="dxa"/>
            <w:gridSpan w:val="3"/>
            <w:tcBorders>
              <w:top w:val="nil"/>
              <w:left w:val="nil"/>
              <w:bottom w:val="single" w:sz="4" w:space="0" w:color="auto"/>
              <w:right w:val="single" w:sz="4" w:space="0" w:color="auto"/>
            </w:tcBorders>
          </w:tcPr>
          <w:p w14:paraId="09EA0F3A" w14:textId="62CA94E4" w:rsidR="006956B2" w:rsidRPr="00BF41B7" w:rsidRDefault="00BF41B7" w:rsidP="006956B2">
            <w:pPr>
              <w:rPr>
                <w:rFonts w:asciiTheme="minorHAnsi" w:hAnsiTheme="minorHAnsi"/>
                <w:sz w:val="20"/>
                <w:szCs w:val="20"/>
              </w:rPr>
            </w:pPr>
            <w:r>
              <w:rPr>
                <w:rFonts w:asciiTheme="minorHAnsi" w:hAnsiTheme="minorHAnsi"/>
                <w:sz w:val="20"/>
                <w:szCs w:val="20"/>
              </w:rPr>
              <w:t>1.500,00</w:t>
            </w:r>
          </w:p>
        </w:tc>
      </w:tr>
      <w:tr w:rsidR="00BF41B7" w:rsidRPr="00BF41B7" w14:paraId="4FC549CE"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6763D2D6" w14:textId="3470C775" w:rsidR="006956B2" w:rsidRPr="00BF41B7" w:rsidRDefault="000B72AF" w:rsidP="006956B2">
            <w:pPr>
              <w:jc w:val="center"/>
              <w:rPr>
                <w:rFonts w:asciiTheme="minorHAnsi" w:hAnsiTheme="minorHAnsi"/>
                <w:sz w:val="20"/>
                <w:szCs w:val="20"/>
              </w:rPr>
            </w:pPr>
            <w:proofErr w:type="gramStart"/>
            <w:r w:rsidRPr="00BF41B7">
              <w:rPr>
                <w:rFonts w:asciiTheme="minorHAnsi" w:hAnsiTheme="minorHAnsi"/>
                <w:color w:val="FF0000"/>
                <w:sz w:val="20"/>
                <w:szCs w:val="20"/>
              </w:rPr>
              <w:t>6</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7B9C5473" w14:textId="4B91C0E1" w:rsidR="006956B2" w:rsidRPr="00BF41B7" w:rsidRDefault="006956B2" w:rsidP="00BF41B7">
            <w:pPr>
              <w:rPr>
                <w:rFonts w:asciiTheme="minorHAnsi" w:hAnsiTheme="minorHAnsi"/>
                <w:sz w:val="20"/>
                <w:szCs w:val="20"/>
              </w:rPr>
            </w:pPr>
            <w:r w:rsidRPr="00BF41B7">
              <w:rPr>
                <w:rFonts w:asciiTheme="minorHAnsi" w:hAnsiTheme="minorHAnsi"/>
                <w:sz w:val="20"/>
                <w:szCs w:val="20"/>
              </w:rPr>
              <w:t xml:space="preserve">Balde a Pedal – capacidade </w:t>
            </w:r>
            <w:r w:rsidR="00BF41B7">
              <w:rPr>
                <w:rFonts w:asciiTheme="minorHAnsi" w:hAnsiTheme="minorHAnsi"/>
                <w:sz w:val="20"/>
                <w:szCs w:val="20"/>
              </w:rPr>
              <w:t xml:space="preserve">de 30 até 49 </w:t>
            </w:r>
            <w:r w:rsidRPr="00BF41B7">
              <w:rPr>
                <w:rFonts w:asciiTheme="minorHAnsi" w:hAnsiTheme="minorHAnsi"/>
                <w:sz w:val="20"/>
                <w:szCs w:val="20"/>
              </w:rPr>
              <w:t xml:space="preserve">litros; material de confecção polipropileno; </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3760B185"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3870AF8" w14:textId="2801A5B7" w:rsidR="006956B2" w:rsidRPr="00BF41B7" w:rsidRDefault="00614C23" w:rsidP="006956B2">
            <w:pPr>
              <w:jc w:val="center"/>
              <w:rPr>
                <w:rFonts w:asciiTheme="minorHAnsi" w:hAnsiTheme="minorHAnsi"/>
                <w:sz w:val="20"/>
                <w:szCs w:val="20"/>
              </w:rPr>
            </w:pPr>
            <w:r>
              <w:rPr>
                <w:rFonts w:asciiTheme="minorHAnsi" w:hAnsiTheme="minorHAnsi"/>
                <w:sz w:val="20"/>
                <w:szCs w:val="20"/>
              </w:rPr>
              <w:t>34</w:t>
            </w:r>
          </w:p>
        </w:tc>
        <w:tc>
          <w:tcPr>
            <w:tcW w:w="1162" w:type="dxa"/>
            <w:gridSpan w:val="2"/>
            <w:tcBorders>
              <w:top w:val="nil"/>
              <w:left w:val="nil"/>
              <w:bottom w:val="single" w:sz="4" w:space="0" w:color="auto"/>
              <w:right w:val="single" w:sz="4" w:space="0" w:color="auto"/>
            </w:tcBorders>
          </w:tcPr>
          <w:p w14:paraId="3EBC82CB"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100,00</w:t>
            </w:r>
          </w:p>
        </w:tc>
        <w:tc>
          <w:tcPr>
            <w:tcW w:w="1156" w:type="dxa"/>
            <w:gridSpan w:val="3"/>
            <w:tcBorders>
              <w:top w:val="nil"/>
              <w:left w:val="nil"/>
              <w:bottom w:val="single" w:sz="4" w:space="0" w:color="auto"/>
              <w:right w:val="single" w:sz="4" w:space="0" w:color="auto"/>
            </w:tcBorders>
          </w:tcPr>
          <w:p w14:paraId="60F27026" w14:textId="2E5F74C8" w:rsidR="006956B2" w:rsidRPr="00BF41B7" w:rsidRDefault="00614C23" w:rsidP="006956B2">
            <w:pPr>
              <w:rPr>
                <w:rFonts w:asciiTheme="minorHAnsi" w:hAnsiTheme="minorHAnsi"/>
                <w:sz w:val="20"/>
                <w:szCs w:val="20"/>
              </w:rPr>
            </w:pPr>
            <w:r>
              <w:rPr>
                <w:rFonts w:asciiTheme="minorHAnsi" w:hAnsiTheme="minorHAnsi"/>
                <w:sz w:val="20"/>
                <w:szCs w:val="20"/>
              </w:rPr>
              <w:t>3.400,00</w:t>
            </w:r>
          </w:p>
        </w:tc>
      </w:tr>
      <w:tr w:rsidR="00BF41B7" w:rsidRPr="00BF41B7" w14:paraId="6C98A78E"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5EAD422B" w14:textId="5F40E4FC" w:rsidR="006956B2" w:rsidRPr="00BF41B7" w:rsidRDefault="000B72AF" w:rsidP="006956B2">
            <w:pPr>
              <w:jc w:val="center"/>
              <w:rPr>
                <w:rFonts w:asciiTheme="minorHAnsi" w:hAnsiTheme="minorHAnsi"/>
                <w:sz w:val="20"/>
                <w:szCs w:val="20"/>
              </w:rPr>
            </w:pPr>
            <w:proofErr w:type="gramStart"/>
            <w:r w:rsidRPr="00614C23">
              <w:rPr>
                <w:rFonts w:asciiTheme="minorHAnsi" w:hAnsiTheme="minorHAnsi"/>
                <w:color w:val="FF0000"/>
                <w:sz w:val="20"/>
                <w:szCs w:val="20"/>
              </w:rPr>
              <w:t>7</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7D05FC3"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Armário Vitrine – número de portas -02 portas; material de confecção aço/ferro pintado; laterais de vidro.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4FF68425"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F386425" w14:textId="401772D7" w:rsidR="006956B2" w:rsidRPr="00BF41B7" w:rsidRDefault="00614C23" w:rsidP="006956B2">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62" w:type="dxa"/>
            <w:gridSpan w:val="2"/>
            <w:tcBorders>
              <w:top w:val="nil"/>
              <w:left w:val="nil"/>
              <w:bottom w:val="single" w:sz="4" w:space="0" w:color="auto"/>
              <w:right w:val="single" w:sz="4" w:space="0" w:color="auto"/>
            </w:tcBorders>
          </w:tcPr>
          <w:p w14:paraId="7166BE13" w14:textId="576FC9B4" w:rsidR="006956B2" w:rsidRPr="00BF41B7" w:rsidRDefault="00614C23" w:rsidP="006956B2">
            <w:pPr>
              <w:rPr>
                <w:rFonts w:asciiTheme="minorHAnsi" w:hAnsiTheme="minorHAnsi"/>
                <w:sz w:val="20"/>
                <w:szCs w:val="20"/>
              </w:rPr>
            </w:pPr>
            <w:r>
              <w:rPr>
                <w:rFonts w:asciiTheme="minorHAnsi" w:hAnsiTheme="minorHAnsi"/>
                <w:sz w:val="20"/>
                <w:szCs w:val="20"/>
              </w:rPr>
              <w:t>1.100,00</w:t>
            </w:r>
          </w:p>
        </w:tc>
        <w:tc>
          <w:tcPr>
            <w:tcW w:w="1156" w:type="dxa"/>
            <w:gridSpan w:val="3"/>
            <w:tcBorders>
              <w:top w:val="nil"/>
              <w:left w:val="nil"/>
              <w:bottom w:val="single" w:sz="4" w:space="0" w:color="auto"/>
              <w:right w:val="single" w:sz="4" w:space="0" w:color="auto"/>
            </w:tcBorders>
          </w:tcPr>
          <w:p w14:paraId="0D96C88E" w14:textId="05FDCD23" w:rsidR="006956B2" w:rsidRPr="00BF41B7" w:rsidRDefault="00614C23" w:rsidP="006956B2">
            <w:pPr>
              <w:rPr>
                <w:rFonts w:asciiTheme="minorHAnsi" w:hAnsiTheme="minorHAnsi"/>
                <w:sz w:val="20"/>
                <w:szCs w:val="20"/>
              </w:rPr>
            </w:pPr>
            <w:r>
              <w:rPr>
                <w:rFonts w:asciiTheme="minorHAnsi" w:hAnsiTheme="minorHAnsi"/>
                <w:sz w:val="20"/>
                <w:szCs w:val="20"/>
              </w:rPr>
              <w:t>3.300,00</w:t>
            </w:r>
          </w:p>
        </w:tc>
      </w:tr>
      <w:tr w:rsidR="00BF41B7" w:rsidRPr="00BF41B7" w14:paraId="1D408AEB"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760E6BA" w14:textId="516C4E19" w:rsidR="006956B2" w:rsidRPr="00BF41B7" w:rsidRDefault="000B72AF" w:rsidP="006956B2">
            <w:pPr>
              <w:jc w:val="center"/>
              <w:rPr>
                <w:rFonts w:asciiTheme="minorHAnsi" w:hAnsiTheme="minorHAnsi"/>
                <w:sz w:val="20"/>
                <w:szCs w:val="20"/>
              </w:rPr>
            </w:pPr>
            <w:proofErr w:type="gramStart"/>
            <w:r w:rsidRPr="00614C23">
              <w:rPr>
                <w:rFonts w:asciiTheme="minorHAnsi" w:hAnsiTheme="minorHAnsi"/>
                <w:color w:val="FF0000"/>
                <w:sz w:val="20"/>
                <w:szCs w:val="20"/>
              </w:rPr>
              <w:t>8</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1B803607" w14:textId="74BA8C42" w:rsidR="006956B2" w:rsidRPr="00BF41B7" w:rsidRDefault="006956B2" w:rsidP="00614C23">
            <w:pPr>
              <w:rPr>
                <w:rFonts w:asciiTheme="minorHAnsi" w:hAnsiTheme="minorHAnsi"/>
                <w:sz w:val="20"/>
                <w:szCs w:val="20"/>
              </w:rPr>
            </w:pPr>
            <w:r w:rsidRPr="00BF41B7">
              <w:rPr>
                <w:rFonts w:asciiTheme="minorHAnsi" w:hAnsiTheme="minorHAnsi"/>
                <w:sz w:val="20"/>
                <w:szCs w:val="20"/>
              </w:rPr>
              <w:t>Ar c</w:t>
            </w:r>
            <w:r w:rsidR="00815E02" w:rsidRPr="00BF41B7">
              <w:rPr>
                <w:rFonts w:asciiTheme="minorHAnsi" w:hAnsiTheme="minorHAnsi"/>
                <w:sz w:val="20"/>
                <w:szCs w:val="20"/>
              </w:rPr>
              <w:t>ondicionado –</w:t>
            </w:r>
            <w:r w:rsidR="00614C23">
              <w:rPr>
                <w:rFonts w:asciiTheme="minorHAnsi" w:hAnsiTheme="minorHAnsi"/>
                <w:sz w:val="20"/>
                <w:szCs w:val="20"/>
              </w:rPr>
              <w:t xml:space="preserve">função quente e </w:t>
            </w:r>
            <w:r w:rsidR="00815E02" w:rsidRPr="00BF41B7">
              <w:rPr>
                <w:rFonts w:asciiTheme="minorHAnsi" w:hAnsiTheme="minorHAnsi"/>
                <w:sz w:val="20"/>
                <w:szCs w:val="20"/>
              </w:rPr>
              <w:t xml:space="preserve">frio; Split </w:t>
            </w:r>
            <w:r w:rsidR="00614C23">
              <w:rPr>
                <w:rFonts w:asciiTheme="minorHAnsi" w:hAnsiTheme="minorHAnsi"/>
                <w:sz w:val="20"/>
                <w:szCs w:val="20"/>
              </w:rPr>
              <w:t>capacidade de 9</w:t>
            </w:r>
            <w:r w:rsidR="00815E02" w:rsidRPr="00BF41B7">
              <w:rPr>
                <w:rFonts w:asciiTheme="minorHAnsi" w:hAnsiTheme="minorHAnsi"/>
                <w:sz w:val="20"/>
                <w:szCs w:val="20"/>
              </w:rPr>
              <w:t>.</w:t>
            </w:r>
            <w:r w:rsidRPr="00BF41B7">
              <w:rPr>
                <w:rFonts w:asciiTheme="minorHAnsi" w:hAnsiTheme="minorHAnsi"/>
                <w:sz w:val="20"/>
                <w:szCs w:val="20"/>
              </w:rPr>
              <w:t>000</w:t>
            </w:r>
            <w:r w:rsidR="00614C23">
              <w:rPr>
                <w:rFonts w:asciiTheme="minorHAnsi" w:hAnsiTheme="minorHAnsi"/>
                <w:sz w:val="20"/>
                <w:szCs w:val="20"/>
              </w:rPr>
              <w:t xml:space="preserve"> a 12.000</w:t>
            </w:r>
            <w:r w:rsidRPr="00BF41B7">
              <w:rPr>
                <w:rFonts w:asciiTheme="minorHAnsi" w:hAnsiTheme="minorHAnsi"/>
                <w:sz w:val="20"/>
                <w:szCs w:val="20"/>
              </w:rPr>
              <w:t xml:space="preserve"> BTU</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20A576D2"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6CC2CAF" w14:textId="2D104AE0" w:rsidR="006956B2" w:rsidRPr="00BF41B7" w:rsidRDefault="00614C23" w:rsidP="006956B2">
            <w:pPr>
              <w:jc w:val="center"/>
              <w:rPr>
                <w:rFonts w:asciiTheme="minorHAnsi" w:hAnsiTheme="minorHAnsi"/>
                <w:sz w:val="20"/>
                <w:szCs w:val="20"/>
              </w:rPr>
            </w:pPr>
            <w:r>
              <w:rPr>
                <w:rFonts w:asciiTheme="minorHAnsi" w:hAnsiTheme="minorHAnsi"/>
                <w:sz w:val="20"/>
                <w:szCs w:val="20"/>
              </w:rPr>
              <w:t>22</w:t>
            </w:r>
          </w:p>
        </w:tc>
        <w:tc>
          <w:tcPr>
            <w:tcW w:w="1162" w:type="dxa"/>
            <w:gridSpan w:val="2"/>
            <w:tcBorders>
              <w:top w:val="nil"/>
              <w:left w:val="nil"/>
              <w:bottom w:val="single" w:sz="4" w:space="0" w:color="auto"/>
              <w:right w:val="single" w:sz="4" w:space="0" w:color="auto"/>
            </w:tcBorders>
          </w:tcPr>
          <w:p w14:paraId="61DAF99B" w14:textId="79F5CE8B" w:rsidR="006956B2" w:rsidRPr="00BF41B7" w:rsidRDefault="00614C23" w:rsidP="006956B2">
            <w:pPr>
              <w:rPr>
                <w:rFonts w:asciiTheme="minorHAnsi" w:hAnsiTheme="minorHAnsi"/>
                <w:sz w:val="20"/>
                <w:szCs w:val="20"/>
              </w:rPr>
            </w:pPr>
            <w:r>
              <w:rPr>
                <w:rFonts w:asciiTheme="minorHAnsi" w:hAnsiTheme="minorHAnsi"/>
                <w:sz w:val="20"/>
                <w:szCs w:val="20"/>
              </w:rPr>
              <w:t>1.800,00</w:t>
            </w:r>
          </w:p>
        </w:tc>
        <w:tc>
          <w:tcPr>
            <w:tcW w:w="1156" w:type="dxa"/>
            <w:gridSpan w:val="3"/>
            <w:tcBorders>
              <w:top w:val="nil"/>
              <w:left w:val="nil"/>
              <w:bottom w:val="single" w:sz="4" w:space="0" w:color="auto"/>
              <w:right w:val="single" w:sz="4" w:space="0" w:color="auto"/>
            </w:tcBorders>
          </w:tcPr>
          <w:p w14:paraId="28A6ACD1" w14:textId="0D12FA7D" w:rsidR="006956B2" w:rsidRPr="00BF41B7" w:rsidRDefault="00614C23" w:rsidP="00614C23">
            <w:pPr>
              <w:rPr>
                <w:rFonts w:asciiTheme="minorHAnsi" w:hAnsiTheme="minorHAnsi"/>
                <w:sz w:val="20"/>
                <w:szCs w:val="20"/>
              </w:rPr>
            </w:pPr>
            <w:r>
              <w:rPr>
                <w:rFonts w:asciiTheme="minorHAnsi" w:hAnsiTheme="minorHAnsi"/>
                <w:sz w:val="20"/>
                <w:szCs w:val="20"/>
              </w:rPr>
              <w:t>39.600,00</w:t>
            </w:r>
          </w:p>
        </w:tc>
      </w:tr>
      <w:tr w:rsidR="00BF41B7" w:rsidRPr="00BF41B7" w14:paraId="73FD30DE"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501E2DAA" w14:textId="5D97697B" w:rsidR="006956B2" w:rsidRPr="00BF41B7" w:rsidRDefault="000B72AF" w:rsidP="006956B2">
            <w:pPr>
              <w:jc w:val="center"/>
              <w:rPr>
                <w:rFonts w:asciiTheme="minorHAnsi" w:hAnsiTheme="minorHAnsi"/>
                <w:sz w:val="20"/>
                <w:szCs w:val="20"/>
              </w:rPr>
            </w:pPr>
            <w:proofErr w:type="gramStart"/>
            <w:r w:rsidRPr="00614C23">
              <w:rPr>
                <w:rFonts w:asciiTheme="minorHAnsi" w:hAnsiTheme="minorHAnsi"/>
                <w:color w:val="FF0000"/>
                <w:sz w:val="20"/>
                <w:szCs w:val="20"/>
              </w:rPr>
              <w:t>9</w:t>
            </w:r>
            <w:proofErr w:type="gramEnd"/>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0CAB9DC" w14:textId="1E6C891C" w:rsidR="006956B2" w:rsidRPr="00BF41B7" w:rsidRDefault="006956B2" w:rsidP="00614C23">
            <w:pPr>
              <w:rPr>
                <w:rFonts w:asciiTheme="minorHAnsi" w:hAnsiTheme="minorHAnsi"/>
                <w:sz w:val="20"/>
                <w:szCs w:val="20"/>
              </w:rPr>
            </w:pPr>
            <w:r w:rsidRPr="00BF41B7">
              <w:rPr>
                <w:rFonts w:asciiTheme="minorHAnsi" w:hAnsiTheme="minorHAnsi"/>
                <w:sz w:val="20"/>
                <w:szCs w:val="20"/>
              </w:rPr>
              <w:t>Mesa de M</w:t>
            </w:r>
            <w:r w:rsidR="00614C23">
              <w:rPr>
                <w:rFonts w:asciiTheme="minorHAnsi" w:hAnsiTheme="minorHAnsi"/>
                <w:sz w:val="20"/>
                <w:szCs w:val="20"/>
              </w:rPr>
              <w:t>ayo – material de confecção aço inoxidável</w:t>
            </w:r>
            <w:r w:rsidRPr="00BF41B7">
              <w:rPr>
                <w:rFonts w:asciiTheme="minorHAnsi" w:hAnsiTheme="minorHAnsi"/>
                <w:sz w:val="20"/>
                <w:szCs w:val="20"/>
              </w:rPr>
              <w:t>.</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6C49045C"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8393CA6" w14:textId="2F699F8B" w:rsidR="006956B2" w:rsidRPr="00BF41B7" w:rsidRDefault="00614C23" w:rsidP="006956B2">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62" w:type="dxa"/>
            <w:gridSpan w:val="2"/>
            <w:tcBorders>
              <w:top w:val="nil"/>
              <w:left w:val="nil"/>
              <w:bottom w:val="single" w:sz="4" w:space="0" w:color="auto"/>
              <w:right w:val="single" w:sz="4" w:space="0" w:color="auto"/>
            </w:tcBorders>
          </w:tcPr>
          <w:p w14:paraId="56D896A0" w14:textId="31A15687" w:rsidR="006956B2" w:rsidRPr="00BF41B7" w:rsidRDefault="00614C23" w:rsidP="006956B2">
            <w:pPr>
              <w:rPr>
                <w:rFonts w:asciiTheme="minorHAnsi" w:hAnsiTheme="minorHAnsi"/>
                <w:sz w:val="20"/>
                <w:szCs w:val="20"/>
              </w:rPr>
            </w:pPr>
            <w:r>
              <w:rPr>
                <w:rFonts w:asciiTheme="minorHAnsi" w:hAnsiTheme="minorHAnsi"/>
                <w:sz w:val="20"/>
                <w:szCs w:val="20"/>
              </w:rPr>
              <w:t>600,00</w:t>
            </w:r>
          </w:p>
        </w:tc>
        <w:tc>
          <w:tcPr>
            <w:tcW w:w="1156" w:type="dxa"/>
            <w:gridSpan w:val="3"/>
            <w:tcBorders>
              <w:top w:val="nil"/>
              <w:left w:val="nil"/>
              <w:bottom w:val="single" w:sz="4" w:space="0" w:color="auto"/>
              <w:right w:val="single" w:sz="4" w:space="0" w:color="auto"/>
            </w:tcBorders>
          </w:tcPr>
          <w:p w14:paraId="4E176EA9" w14:textId="19BDA329" w:rsidR="006956B2" w:rsidRPr="00BF41B7" w:rsidRDefault="00614C23" w:rsidP="006956B2">
            <w:pPr>
              <w:rPr>
                <w:rFonts w:asciiTheme="minorHAnsi" w:hAnsiTheme="minorHAnsi"/>
                <w:sz w:val="20"/>
                <w:szCs w:val="20"/>
              </w:rPr>
            </w:pPr>
            <w:r>
              <w:rPr>
                <w:rFonts w:asciiTheme="minorHAnsi" w:hAnsiTheme="minorHAnsi"/>
                <w:sz w:val="20"/>
                <w:szCs w:val="20"/>
              </w:rPr>
              <w:t>2.400,00</w:t>
            </w:r>
          </w:p>
        </w:tc>
      </w:tr>
      <w:tr w:rsidR="00BF41B7" w:rsidRPr="00BF41B7" w14:paraId="12B88556" w14:textId="77777777" w:rsidTr="00C9781D">
        <w:trPr>
          <w:trHeight w:val="577"/>
        </w:trPr>
        <w:tc>
          <w:tcPr>
            <w:tcW w:w="901" w:type="dxa"/>
            <w:tcBorders>
              <w:top w:val="nil"/>
              <w:left w:val="single" w:sz="4" w:space="0" w:color="auto"/>
              <w:bottom w:val="nil"/>
              <w:right w:val="single" w:sz="4" w:space="0" w:color="auto"/>
            </w:tcBorders>
            <w:shd w:val="clear" w:color="auto" w:fill="auto"/>
            <w:vAlign w:val="center"/>
            <w:hideMark/>
          </w:tcPr>
          <w:p w14:paraId="5348AEEE" w14:textId="38ED18D0" w:rsidR="006956B2" w:rsidRPr="00614C23" w:rsidRDefault="006956B2" w:rsidP="006956B2">
            <w:pPr>
              <w:jc w:val="center"/>
              <w:rPr>
                <w:rFonts w:asciiTheme="minorHAnsi" w:hAnsiTheme="minorHAnsi"/>
                <w:b/>
                <w:sz w:val="20"/>
                <w:szCs w:val="20"/>
              </w:rPr>
            </w:pPr>
            <w:r w:rsidRPr="00614C23">
              <w:rPr>
                <w:rFonts w:asciiTheme="minorHAnsi" w:hAnsiTheme="minorHAnsi"/>
                <w:b/>
                <w:color w:val="FF0000"/>
                <w:sz w:val="20"/>
                <w:szCs w:val="20"/>
              </w:rPr>
              <w:t>1</w:t>
            </w:r>
            <w:r w:rsidR="000B72AF" w:rsidRPr="00614C23">
              <w:rPr>
                <w:rFonts w:asciiTheme="minorHAnsi" w:hAnsiTheme="minorHAnsi"/>
                <w:b/>
                <w:color w:val="FF0000"/>
                <w:sz w:val="20"/>
                <w:szCs w:val="20"/>
              </w:rPr>
              <w:t>0</w:t>
            </w:r>
          </w:p>
        </w:tc>
        <w:tc>
          <w:tcPr>
            <w:tcW w:w="5355" w:type="dxa"/>
            <w:gridSpan w:val="2"/>
            <w:tcBorders>
              <w:top w:val="nil"/>
              <w:left w:val="nil"/>
              <w:bottom w:val="nil"/>
              <w:right w:val="single" w:sz="4" w:space="0" w:color="auto"/>
            </w:tcBorders>
            <w:shd w:val="clear" w:color="auto" w:fill="auto"/>
            <w:noWrap/>
            <w:vAlign w:val="bottom"/>
            <w:hideMark/>
          </w:tcPr>
          <w:p w14:paraId="266BCB16" w14:textId="5AB1855E" w:rsidR="006956B2" w:rsidRPr="00BF41B7" w:rsidRDefault="006956B2" w:rsidP="006956B2">
            <w:pPr>
              <w:rPr>
                <w:rFonts w:asciiTheme="minorHAnsi" w:hAnsiTheme="minorHAnsi"/>
                <w:sz w:val="20"/>
                <w:szCs w:val="20"/>
              </w:rPr>
            </w:pPr>
            <w:r w:rsidRPr="00BF41B7">
              <w:rPr>
                <w:rFonts w:asciiTheme="minorHAnsi" w:hAnsiTheme="minorHAnsi"/>
                <w:sz w:val="20"/>
                <w:szCs w:val="20"/>
              </w:rPr>
              <w:t xml:space="preserve">Armário –dimensões min n./mat. </w:t>
            </w:r>
            <w:r w:rsidR="007909FC" w:rsidRPr="00BF41B7">
              <w:rPr>
                <w:rFonts w:asciiTheme="minorHAnsi" w:hAnsiTheme="minorHAnsi"/>
                <w:sz w:val="20"/>
                <w:szCs w:val="20"/>
              </w:rPr>
              <w:t>C</w:t>
            </w:r>
            <w:r w:rsidRPr="00BF41B7">
              <w:rPr>
                <w:rFonts w:asciiTheme="minorHAnsi" w:hAnsiTheme="minorHAnsi"/>
                <w:sz w:val="20"/>
                <w:szCs w:val="20"/>
              </w:rPr>
              <w:t>onfecção</w:t>
            </w:r>
            <w:r w:rsidR="00614C23">
              <w:rPr>
                <w:rFonts w:asciiTheme="minorHAnsi" w:hAnsiTheme="minorHAnsi"/>
                <w:sz w:val="20"/>
                <w:szCs w:val="20"/>
              </w:rPr>
              <w:t>- 1</w:t>
            </w:r>
            <w:r w:rsidR="007909FC" w:rsidRPr="00BF41B7">
              <w:rPr>
                <w:rFonts w:asciiTheme="minorHAnsi" w:hAnsiTheme="minorHAnsi"/>
                <w:sz w:val="20"/>
                <w:szCs w:val="20"/>
              </w:rPr>
              <w:t>80</w:t>
            </w:r>
            <w:r w:rsidR="00614C23">
              <w:rPr>
                <w:rFonts w:asciiTheme="minorHAnsi" w:hAnsiTheme="minorHAnsi"/>
                <w:sz w:val="20"/>
                <w:szCs w:val="20"/>
              </w:rPr>
              <w:t>0x 700 m</w:t>
            </w:r>
            <w:r w:rsidR="007909FC" w:rsidRPr="00BF41B7">
              <w:rPr>
                <w:rFonts w:asciiTheme="minorHAnsi" w:hAnsiTheme="minorHAnsi"/>
                <w:sz w:val="20"/>
                <w:szCs w:val="20"/>
              </w:rPr>
              <w:t>m</w:t>
            </w:r>
            <w:r w:rsidR="00614C23">
              <w:rPr>
                <w:rFonts w:asciiTheme="minorHAnsi" w:hAnsiTheme="minorHAnsi"/>
                <w:sz w:val="20"/>
                <w:szCs w:val="20"/>
              </w:rPr>
              <w:t xml:space="preserve"> até 2100 x 1100 mm aço.</w:t>
            </w:r>
          </w:p>
        </w:tc>
        <w:tc>
          <w:tcPr>
            <w:tcW w:w="855" w:type="dxa"/>
            <w:gridSpan w:val="2"/>
            <w:tcBorders>
              <w:top w:val="nil"/>
              <w:left w:val="nil"/>
              <w:bottom w:val="nil"/>
              <w:right w:val="single" w:sz="4" w:space="0" w:color="auto"/>
            </w:tcBorders>
            <w:shd w:val="clear" w:color="auto" w:fill="auto"/>
            <w:noWrap/>
            <w:vAlign w:val="center"/>
            <w:hideMark/>
          </w:tcPr>
          <w:p w14:paraId="105AD0AE"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Borders>
              <w:top w:val="nil"/>
              <w:left w:val="nil"/>
              <w:bottom w:val="nil"/>
              <w:right w:val="single" w:sz="4" w:space="0" w:color="auto"/>
            </w:tcBorders>
            <w:shd w:val="clear" w:color="auto" w:fill="auto"/>
            <w:noWrap/>
            <w:vAlign w:val="center"/>
            <w:hideMark/>
          </w:tcPr>
          <w:p w14:paraId="070453D8" w14:textId="72BA5F12" w:rsidR="006956B2" w:rsidRPr="00BF41B7" w:rsidRDefault="00614C23" w:rsidP="006956B2">
            <w:pPr>
              <w:jc w:val="center"/>
              <w:rPr>
                <w:rFonts w:asciiTheme="minorHAnsi" w:hAnsiTheme="minorHAnsi"/>
                <w:sz w:val="20"/>
                <w:szCs w:val="20"/>
              </w:rPr>
            </w:pPr>
            <w:r>
              <w:rPr>
                <w:rFonts w:asciiTheme="minorHAnsi" w:hAnsiTheme="minorHAnsi"/>
                <w:sz w:val="20"/>
                <w:szCs w:val="20"/>
              </w:rPr>
              <w:t>34</w:t>
            </w:r>
          </w:p>
        </w:tc>
        <w:tc>
          <w:tcPr>
            <w:tcW w:w="1162" w:type="dxa"/>
            <w:gridSpan w:val="2"/>
            <w:tcBorders>
              <w:top w:val="nil"/>
              <w:left w:val="nil"/>
              <w:bottom w:val="nil"/>
              <w:right w:val="single" w:sz="4" w:space="0" w:color="auto"/>
            </w:tcBorders>
          </w:tcPr>
          <w:p w14:paraId="188C56C9" w14:textId="77777777" w:rsidR="007909FC" w:rsidRPr="00BF41B7" w:rsidRDefault="007909FC" w:rsidP="006956B2">
            <w:pPr>
              <w:rPr>
                <w:rFonts w:asciiTheme="minorHAnsi" w:hAnsiTheme="minorHAnsi"/>
                <w:sz w:val="20"/>
                <w:szCs w:val="20"/>
              </w:rPr>
            </w:pPr>
          </w:p>
          <w:p w14:paraId="4C113486" w14:textId="511CB337" w:rsidR="006956B2" w:rsidRPr="00BF41B7" w:rsidRDefault="00614C23" w:rsidP="006956B2">
            <w:pPr>
              <w:rPr>
                <w:rFonts w:asciiTheme="minorHAnsi" w:hAnsiTheme="minorHAnsi"/>
                <w:sz w:val="20"/>
                <w:szCs w:val="20"/>
              </w:rPr>
            </w:pPr>
            <w:r>
              <w:rPr>
                <w:rFonts w:asciiTheme="minorHAnsi" w:hAnsiTheme="minorHAnsi"/>
                <w:sz w:val="20"/>
                <w:szCs w:val="20"/>
              </w:rPr>
              <w:t>650,00</w:t>
            </w:r>
          </w:p>
        </w:tc>
        <w:tc>
          <w:tcPr>
            <w:tcW w:w="1156" w:type="dxa"/>
            <w:gridSpan w:val="3"/>
            <w:tcBorders>
              <w:top w:val="nil"/>
              <w:left w:val="nil"/>
              <w:bottom w:val="nil"/>
              <w:right w:val="single" w:sz="4" w:space="0" w:color="auto"/>
            </w:tcBorders>
          </w:tcPr>
          <w:p w14:paraId="0B1DDBD2" w14:textId="77777777" w:rsidR="007909FC" w:rsidRPr="00BF41B7" w:rsidRDefault="007909FC" w:rsidP="006956B2">
            <w:pPr>
              <w:rPr>
                <w:rFonts w:asciiTheme="minorHAnsi" w:hAnsiTheme="minorHAnsi"/>
                <w:sz w:val="20"/>
                <w:szCs w:val="20"/>
              </w:rPr>
            </w:pPr>
          </w:p>
          <w:p w14:paraId="4B18D537" w14:textId="02AC9069" w:rsidR="006956B2" w:rsidRPr="00BF41B7" w:rsidRDefault="00614C23" w:rsidP="006956B2">
            <w:pPr>
              <w:rPr>
                <w:rFonts w:asciiTheme="minorHAnsi" w:hAnsiTheme="minorHAnsi"/>
                <w:sz w:val="20"/>
                <w:szCs w:val="20"/>
              </w:rPr>
            </w:pPr>
            <w:r>
              <w:rPr>
                <w:rFonts w:asciiTheme="minorHAnsi" w:hAnsiTheme="minorHAnsi"/>
                <w:sz w:val="20"/>
                <w:szCs w:val="20"/>
              </w:rPr>
              <w:t>22.100,00</w:t>
            </w:r>
          </w:p>
        </w:tc>
      </w:tr>
      <w:tr w:rsidR="00BF41B7" w:rsidRPr="00BF41B7" w14:paraId="5294B2CA" w14:textId="77777777" w:rsidTr="008F4C9B">
        <w:trPr>
          <w:trHeight w:val="300"/>
        </w:trPr>
        <w:tc>
          <w:tcPr>
            <w:tcW w:w="901" w:type="dxa"/>
            <w:tcBorders>
              <w:top w:val="nil"/>
              <w:left w:val="single" w:sz="4" w:space="0" w:color="auto"/>
              <w:bottom w:val="single" w:sz="4" w:space="0" w:color="auto"/>
              <w:right w:val="single" w:sz="4" w:space="0" w:color="auto"/>
            </w:tcBorders>
            <w:shd w:val="clear" w:color="auto" w:fill="auto"/>
            <w:vAlign w:val="center"/>
          </w:tcPr>
          <w:p w14:paraId="4BDFEC5D" w14:textId="77777777" w:rsidR="006956B2" w:rsidRPr="00BF41B7" w:rsidRDefault="006956B2" w:rsidP="006956B2">
            <w:pPr>
              <w:jc w:val="center"/>
              <w:rPr>
                <w:rFonts w:asciiTheme="minorHAnsi" w:hAnsiTheme="minorHAnsi"/>
                <w:sz w:val="20"/>
                <w:szCs w:val="20"/>
              </w:rPr>
            </w:pPr>
          </w:p>
        </w:tc>
        <w:tc>
          <w:tcPr>
            <w:tcW w:w="5355" w:type="dxa"/>
            <w:gridSpan w:val="2"/>
            <w:tcBorders>
              <w:top w:val="nil"/>
              <w:left w:val="nil"/>
              <w:bottom w:val="single" w:sz="4" w:space="0" w:color="auto"/>
              <w:right w:val="single" w:sz="4" w:space="0" w:color="auto"/>
            </w:tcBorders>
            <w:shd w:val="clear" w:color="auto" w:fill="auto"/>
            <w:noWrap/>
            <w:vAlign w:val="bottom"/>
          </w:tcPr>
          <w:p w14:paraId="687B877F" w14:textId="77777777" w:rsidR="006956B2" w:rsidRPr="00BF41B7" w:rsidRDefault="006956B2" w:rsidP="006956B2">
            <w:pPr>
              <w:rPr>
                <w:rFonts w:asciiTheme="minorHAnsi" w:hAnsiTheme="minorHAnsi"/>
                <w:sz w:val="20"/>
                <w:szCs w:val="20"/>
              </w:rPr>
            </w:pPr>
          </w:p>
        </w:tc>
        <w:tc>
          <w:tcPr>
            <w:tcW w:w="855" w:type="dxa"/>
            <w:gridSpan w:val="2"/>
            <w:tcBorders>
              <w:top w:val="nil"/>
              <w:left w:val="nil"/>
              <w:bottom w:val="single" w:sz="4" w:space="0" w:color="auto"/>
              <w:right w:val="single" w:sz="4" w:space="0" w:color="auto"/>
            </w:tcBorders>
            <w:shd w:val="clear" w:color="auto" w:fill="auto"/>
            <w:noWrap/>
            <w:vAlign w:val="center"/>
          </w:tcPr>
          <w:p w14:paraId="6609F990" w14:textId="77777777" w:rsidR="006956B2" w:rsidRPr="00BF41B7" w:rsidRDefault="006956B2" w:rsidP="006956B2">
            <w:pPr>
              <w:rPr>
                <w:rFonts w:asciiTheme="minorHAnsi" w:hAnsiTheme="minorHAnsi"/>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7B7EEC4" w14:textId="77777777" w:rsidR="006956B2" w:rsidRPr="00BF41B7" w:rsidRDefault="006956B2" w:rsidP="006956B2">
            <w:pPr>
              <w:jc w:val="center"/>
              <w:rPr>
                <w:rFonts w:asciiTheme="minorHAnsi" w:hAnsiTheme="minorHAnsi"/>
                <w:sz w:val="20"/>
                <w:szCs w:val="20"/>
              </w:rPr>
            </w:pPr>
          </w:p>
        </w:tc>
        <w:tc>
          <w:tcPr>
            <w:tcW w:w="1162" w:type="dxa"/>
            <w:gridSpan w:val="2"/>
            <w:tcBorders>
              <w:top w:val="nil"/>
              <w:left w:val="nil"/>
              <w:bottom w:val="single" w:sz="4" w:space="0" w:color="auto"/>
              <w:right w:val="single" w:sz="4" w:space="0" w:color="auto"/>
            </w:tcBorders>
          </w:tcPr>
          <w:p w14:paraId="564FACCB" w14:textId="77777777" w:rsidR="006956B2" w:rsidRPr="00BF41B7" w:rsidRDefault="006956B2" w:rsidP="006956B2">
            <w:pPr>
              <w:rPr>
                <w:rFonts w:asciiTheme="minorHAnsi" w:hAnsiTheme="minorHAnsi"/>
                <w:sz w:val="20"/>
                <w:szCs w:val="20"/>
              </w:rPr>
            </w:pPr>
          </w:p>
        </w:tc>
        <w:tc>
          <w:tcPr>
            <w:tcW w:w="1156" w:type="dxa"/>
            <w:gridSpan w:val="3"/>
            <w:tcBorders>
              <w:top w:val="nil"/>
              <w:left w:val="nil"/>
              <w:bottom w:val="single" w:sz="4" w:space="0" w:color="auto"/>
              <w:right w:val="single" w:sz="4" w:space="0" w:color="auto"/>
            </w:tcBorders>
          </w:tcPr>
          <w:p w14:paraId="49A4CE8C" w14:textId="77777777" w:rsidR="006956B2" w:rsidRPr="00BF41B7" w:rsidRDefault="006956B2" w:rsidP="006956B2">
            <w:pPr>
              <w:rPr>
                <w:rFonts w:asciiTheme="minorHAnsi" w:hAnsiTheme="minorHAnsi"/>
                <w:sz w:val="20"/>
                <w:szCs w:val="20"/>
              </w:rPr>
            </w:pPr>
          </w:p>
        </w:tc>
      </w:tr>
      <w:tr w:rsidR="00BF41B7" w:rsidRPr="00BF41B7" w14:paraId="2FEC5EC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D9BD8BC" w14:textId="27956BA5" w:rsidR="006956B2" w:rsidRPr="00BF41B7" w:rsidRDefault="006956B2" w:rsidP="006956B2">
            <w:pPr>
              <w:jc w:val="center"/>
              <w:rPr>
                <w:rFonts w:asciiTheme="minorHAnsi" w:hAnsiTheme="minorHAnsi"/>
                <w:sz w:val="20"/>
                <w:szCs w:val="20"/>
              </w:rPr>
            </w:pPr>
            <w:r w:rsidRPr="00614C23">
              <w:rPr>
                <w:rFonts w:asciiTheme="minorHAnsi" w:hAnsiTheme="minorHAnsi"/>
                <w:color w:val="FF0000"/>
                <w:sz w:val="20"/>
                <w:szCs w:val="20"/>
              </w:rPr>
              <w:t>1</w:t>
            </w:r>
            <w:r w:rsidR="000B72AF" w:rsidRPr="00614C23">
              <w:rPr>
                <w:rFonts w:asciiTheme="minorHAnsi" w:hAnsiTheme="minorHAnsi"/>
                <w:color w:val="FF0000"/>
                <w:sz w:val="20"/>
                <w:szCs w:val="20"/>
              </w:rPr>
              <w:t>1</w:t>
            </w:r>
          </w:p>
        </w:tc>
        <w:tc>
          <w:tcPr>
            <w:tcW w:w="5355" w:type="dxa"/>
            <w:gridSpan w:val="2"/>
          </w:tcPr>
          <w:p w14:paraId="4ED6669C" w14:textId="2B01757D" w:rsidR="006956B2" w:rsidRPr="00BF41B7" w:rsidRDefault="006956B2" w:rsidP="005773B8">
            <w:pPr>
              <w:rPr>
                <w:rFonts w:asciiTheme="minorHAnsi" w:hAnsiTheme="minorHAnsi"/>
                <w:sz w:val="20"/>
                <w:szCs w:val="20"/>
              </w:rPr>
            </w:pPr>
            <w:r w:rsidRPr="00BF41B7">
              <w:rPr>
                <w:rFonts w:asciiTheme="minorHAnsi" w:hAnsiTheme="minorHAnsi"/>
                <w:sz w:val="20"/>
                <w:szCs w:val="20"/>
              </w:rPr>
              <w:t>Carro de Curativos – material de confecção</w:t>
            </w:r>
            <w:r w:rsidR="005773B8">
              <w:rPr>
                <w:rFonts w:asciiTheme="minorHAnsi" w:hAnsiTheme="minorHAnsi"/>
                <w:sz w:val="20"/>
                <w:szCs w:val="20"/>
              </w:rPr>
              <w:t xml:space="preserve"> aço inoxidável</w:t>
            </w:r>
            <w:r w:rsidRPr="00BF41B7">
              <w:rPr>
                <w:rFonts w:asciiTheme="minorHAnsi" w:hAnsiTheme="minorHAnsi"/>
                <w:sz w:val="20"/>
                <w:szCs w:val="20"/>
              </w:rPr>
              <w:t>; acessório – balde e bacia.</w:t>
            </w:r>
          </w:p>
        </w:tc>
        <w:tc>
          <w:tcPr>
            <w:tcW w:w="855" w:type="dxa"/>
            <w:gridSpan w:val="2"/>
          </w:tcPr>
          <w:p w14:paraId="122B3F00" w14:textId="77777777" w:rsidR="006956B2" w:rsidRPr="00BF41B7" w:rsidRDefault="006956B2" w:rsidP="006956B2">
            <w:pPr>
              <w:rPr>
                <w:rFonts w:asciiTheme="minorHAnsi" w:hAnsiTheme="minorHAnsi"/>
                <w:sz w:val="20"/>
                <w:szCs w:val="20"/>
              </w:rPr>
            </w:pPr>
            <w:r w:rsidRPr="00BF41B7">
              <w:rPr>
                <w:rFonts w:asciiTheme="minorHAnsi" w:hAnsiTheme="minorHAnsi"/>
                <w:sz w:val="20"/>
                <w:szCs w:val="20"/>
              </w:rPr>
              <w:t>Und</w:t>
            </w:r>
          </w:p>
        </w:tc>
        <w:tc>
          <w:tcPr>
            <w:tcW w:w="992" w:type="dxa"/>
            <w:gridSpan w:val="2"/>
          </w:tcPr>
          <w:p w14:paraId="201C8BB0" w14:textId="64A4E67A" w:rsidR="006956B2" w:rsidRPr="00BF41B7" w:rsidRDefault="005773B8" w:rsidP="006956B2">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0227AA9F" w14:textId="73755264" w:rsidR="006956B2" w:rsidRPr="00BF41B7" w:rsidRDefault="005773B8" w:rsidP="006956B2">
            <w:pPr>
              <w:rPr>
                <w:rFonts w:asciiTheme="minorHAnsi" w:hAnsiTheme="minorHAnsi"/>
                <w:sz w:val="20"/>
                <w:szCs w:val="20"/>
              </w:rPr>
            </w:pPr>
            <w:r>
              <w:rPr>
                <w:rFonts w:asciiTheme="minorHAnsi" w:hAnsiTheme="minorHAnsi"/>
                <w:sz w:val="20"/>
                <w:szCs w:val="20"/>
              </w:rPr>
              <w:t>1.200,00</w:t>
            </w:r>
          </w:p>
        </w:tc>
        <w:tc>
          <w:tcPr>
            <w:tcW w:w="1148" w:type="dxa"/>
            <w:gridSpan w:val="2"/>
          </w:tcPr>
          <w:p w14:paraId="46C93468" w14:textId="09EE941C" w:rsidR="006956B2" w:rsidRPr="00BF41B7" w:rsidRDefault="005773B8" w:rsidP="006956B2">
            <w:pPr>
              <w:rPr>
                <w:rFonts w:asciiTheme="minorHAnsi" w:hAnsiTheme="minorHAnsi"/>
                <w:sz w:val="20"/>
                <w:szCs w:val="20"/>
              </w:rPr>
            </w:pPr>
            <w:r>
              <w:rPr>
                <w:rFonts w:asciiTheme="minorHAnsi" w:hAnsiTheme="minorHAnsi"/>
                <w:sz w:val="20"/>
                <w:szCs w:val="20"/>
              </w:rPr>
              <w:t>2.400,00</w:t>
            </w:r>
          </w:p>
        </w:tc>
      </w:tr>
      <w:tr w:rsidR="005773B8" w:rsidRPr="00BF41B7" w14:paraId="318BA6B3"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DC5D5A4" w14:textId="12339581" w:rsidR="005773B8" w:rsidRPr="005773B8" w:rsidRDefault="005773B8" w:rsidP="006956B2">
            <w:pPr>
              <w:jc w:val="center"/>
              <w:rPr>
                <w:rFonts w:asciiTheme="minorHAnsi" w:hAnsiTheme="minorHAnsi"/>
                <w:sz w:val="20"/>
                <w:szCs w:val="20"/>
              </w:rPr>
            </w:pPr>
            <w:r w:rsidRPr="005773B8">
              <w:rPr>
                <w:rFonts w:asciiTheme="minorHAnsi" w:hAnsiTheme="minorHAnsi"/>
                <w:color w:val="FF0000"/>
                <w:sz w:val="20"/>
                <w:szCs w:val="20"/>
              </w:rPr>
              <w:t>12</w:t>
            </w:r>
          </w:p>
        </w:tc>
        <w:tc>
          <w:tcPr>
            <w:tcW w:w="5355" w:type="dxa"/>
            <w:gridSpan w:val="2"/>
          </w:tcPr>
          <w:p w14:paraId="69A1D53C" w14:textId="5D728A94" w:rsidR="005773B8" w:rsidRPr="00BF41B7" w:rsidRDefault="005773B8" w:rsidP="005773B8">
            <w:pPr>
              <w:rPr>
                <w:rFonts w:asciiTheme="minorHAnsi" w:hAnsiTheme="minorHAnsi"/>
                <w:sz w:val="20"/>
                <w:szCs w:val="20"/>
              </w:rPr>
            </w:pPr>
            <w:r w:rsidRPr="00BF41B7">
              <w:rPr>
                <w:rFonts w:asciiTheme="minorHAnsi" w:hAnsiTheme="minorHAnsi"/>
                <w:sz w:val="20"/>
                <w:szCs w:val="20"/>
              </w:rPr>
              <w:t>Mesa para Impressora – estrutura aço/ferro pintado; dimensões mínimas de 80 x 60 x 70 cm; tampo madeira/</w:t>
            </w:r>
            <w:proofErr w:type="spellStart"/>
            <w:r w:rsidRPr="00BF41B7">
              <w:rPr>
                <w:rFonts w:asciiTheme="minorHAnsi" w:hAnsiTheme="minorHAnsi"/>
                <w:sz w:val="20"/>
                <w:szCs w:val="20"/>
              </w:rPr>
              <w:t>mdp</w:t>
            </w:r>
            <w:proofErr w:type="spellEnd"/>
            <w:r w:rsidRPr="00BF41B7">
              <w:rPr>
                <w:rFonts w:asciiTheme="minorHAnsi" w:hAnsiTheme="minorHAnsi"/>
                <w:sz w:val="20"/>
                <w:szCs w:val="20"/>
              </w:rPr>
              <w:t>/</w:t>
            </w:r>
            <w:proofErr w:type="spellStart"/>
            <w:r w:rsidRPr="00BF41B7">
              <w:rPr>
                <w:rFonts w:asciiTheme="minorHAnsi" w:hAnsiTheme="minorHAnsi"/>
                <w:sz w:val="20"/>
                <w:szCs w:val="20"/>
              </w:rPr>
              <w:t>mdf</w:t>
            </w:r>
            <w:proofErr w:type="spellEnd"/>
            <w:r w:rsidRPr="00BF41B7">
              <w:rPr>
                <w:rFonts w:asciiTheme="minorHAnsi" w:hAnsiTheme="minorHAnsi"/>
                <w:sz w:val="20"/>
                <w:szCs w:val="20"/>
              </w:rPr>
              <w:t>/similar.</w:t>
            </w:r>
          </w:p>
        </w:tc>
        <w:tc>
          <w:tcPr>
            <w:tcW w:w="855" w:type="dxa"/>
            <w:gridSpan w:val="2"/>
          </w:tcPr>
          <w:p w14:paraId="007E44C7" w14:textId="01E332A4" w:rsidR="005773B8" w:rsidRPr="00BF41B7" w:rsidRDefault="005773B8" w:rsidP="006956B2">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72141F1" w14:textId="5F6410AE" w:rsidR="005773B8" w:rsidRDefault="005773B8" w:rsidP="006956B2">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21EB5E25" w14:textId="1CE0C3DF" w:rsidR="005773B8" w:rsidRDefault="005773B8" w:rsidP="006956B2">
            <w:pPr>
              <w:rPr>
                <w:rFonts w:asciiTheme="minorHAnsi" w:hAnsiTheme="minorHAnsi"/>
                <w:sz w:val="20"/>
                <w:szCs w:val="20"/>
              </w:rPr>
            </w:pPr>
            <w:r>
              <w:rPr>
                <w:rFonts w:asciiTheme="minorHAnsi" w:hAnsiTheme="minorHAnsi"/>
                <w:sz w:val="20"/>
                <w:szCs w:val="20"/>
              </w:rPr>
              <w:t>160,00</w:t>
            </w:r>
          </w:p>
        </w:tc>
        <w:tc>
          <w:tcPr>
            <w:tcW w:w="1148" w:type="dxa"/>
            <w:gridSpan w:val="2"/>
          </w:tcPr>
          <w:p w14:paraId="5D877B22" w14:textId="75C7019F" w:rsidR="005773B8" w:rsidRDefault="005773B8" w:rsidP="006956B2">
            <w:pPr>
              <w:rPr>
                <w:rFonts w:asciiTheme="minorHAnsi" w:hAnsiTheme="minorHAnsi"/>
                <w:sz w:val="20"/>
                <w:szCs w:val="20"/>
              </w:rPr>
            </w:pPr>
            <w:r>
              <w:rPr>
                <w:rFonts w:asciiTheme="minorHAnsi" w:hAnsiTheme="minorHAnsi"/>
                <w:sz w:val="20"/>
                <w:szCs w:val="20"/>
              </w:rPr>
              <w:t>320,00</w:t>
            </w:r>
          </w:p>
        </w:tc>
      </w:tr>
      <w:tr w:rsidR="005773B8" w:rsidRPr="00BF41B7" w14:paraId="39C5557D"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B73753D" w14:textId="5FFB206C" w:rsidR="005773B8" w:rsidRPr="005773B8" w:rsidRDefault="005773B8" w:rsidP="005773B8">
            <w:pPr>
              <w:jc w:val="center"/>
              <w:rPr>
                <w:rFonts w:asciiTheme="minorHAnsi" w:hAnsiTheme="minorHAnsi"/>
                <w:sz w:val="20"/>
                <w:szCs w:val="20"/>
              </w:rPr>
            </w:pPr>
            <w:r w:rsidRPr="005773B8">
              <w:rPr>
                <w:rFonts w:asciiTheme="minorHAnsi" w:hAnsiTheme="minorHAnsi"/>
                <w:color w:val="FF0000"/>
                <w:sz w:val="20"/>
                <w:szCs w:val="20"/>
              </w:rPr>
              <w:t>13</w:t>
            </w:r>
          </w:p>
        </w:tc>
        <w:tc>
          <w:tcPr>
            <w:tcW w:w="5355" w:type="dxa"/>
            <w:gridSpan w:val="2"/>
            <w:vAlign w:val="center"/>
          </w:tcPr>
          <w:p w14:paraId="47659D0C" w14:textId="1979C116" w:rsidR="005773B8" w:rsidRPr="00BF41B7" w:rsidRDefault="005773B8" w:rsidP="00F44444">
            <w:pPr>
              <w:rPr>
                <w:rFonts w:asciiTheme="minorHAnsi" w:hAnsiTheme="minorHAnsi"/>
                <w:sz w:val="20"/>
                <w:szCs w:val="20"/>
              </w:rPr>
            </w:pPr>
            <w:r w:rsidRPr="00BF41B7">
              <w:rPr>
                <w:rFonts w:ascii="Calibri" w:hAnsi="Calibri"/>
                <w:sz w:val="20"/>
                <w:szCs w:val="20"/>
              </w:rPr>
              <w:t>Seladora</w:t>
            </w:r>
            <w:proofErr w:type="gramStart"/>
            <w:r w:rsidRPr="00BF41B7">
              <w:rPr>
                <w:rFonts w:ascii="Calibri" w:hAnsi="Calibri"/>
                <w:sz w:val="20"/>
                <w:szCs w:val="20"/>
              </w:rPr>
              <w:t xml:space="preserve">  </w:t>
            </w:r>
            <w:proofErr w:type="gramEnd"/>
            <w:r w:rsidRPr="00BF41B7">
              <w:rPr>
                <w:rFonts w:ascii="Calibri" w:hAnsi="Calibri"/>
                <w:sz w:val="20"/>
                <w:szCs w:val="20"/>
              </w:rPr>
              <w:t xml:space="preserve">-aplicação grau </w:t>
            </w:r>
            <w:r w:rsidR="00F44444" w:rsidRPr="00BF41B7">
              <w:rPr>
                <w:rFonts w:ascii="Calibri" w:hAnsi="Calibri"/>
                <w:sz w:val="20"/>
                <w:szCs w:val="20"/>
              </w:rPr>
              <w:t>cirúrgico</w:t>
            </w:r>
            <w:r w:rsidRPr="00BF41B7">
              <w:rPr>
                <w:rFonts w:ascii="Calibri" w:hAnsi="Calibri"/>
                <w:sz w:val="20"/>
                <w:szCs w:val="20"/>
              </w:rPr>
              <w:t>; tipo</w:t>
            </w:r>
            <w:r w:rsidR="00F44444">
              <w:rPr>
                <w:rFonts w:ascii="Calibri" w:hAnsi="Calibri"/>
                <w:sz w:val="20"/>
                <w:szCs w:val="20"/>
              </w:rPr>
              <w:t xml:space="preserve"> manual/pedal.</w:t>
            </w:r>
          </w:p>
        </w:tc>
        <w:tc>
          <w:tcPr>
            <w:tcW w:w="855" w:type="dxa"/>
            <w:gridSpan w:val="2"/>
          </w:tcPr>
          <w:p w14:paraId="2046A0D0" w14:textId="041A71E2"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0942207" w14:textId="32C6FA4D" w:rsidR="005773B8" w:rsidRDefault="00F44444" w:rsidP="005773B8">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5DEA57E8" w14:textId="167D301F" w:rsidR="005773B8" w:rsidRDefault="00F44444" w:rsidP="005773B8">
            <w:pPr>
              <w:rPr>
                <w:rFonts w:asciiTheme="minorHAnsi" w:hAnsiTheme="minorHAnsi"/>
                <w:sz w:val="20"/>
                <w:szCs w:val="20"/>
              </w:rPr>
            </w:pPr>
            <w:r>
              <w:rPr>
                <w:rFonts w:asciiTheme="minorHAnsi" w:hAnsiTheme="minorHAnsi"/>
                <w:sz w:val="20"/>
                <w:szCs w:val="20"/>
              </w:rPr>
              <w:t>2.000,00</w:t>
            </w:r>
          </w:p>
        </w:tc>
        <w:tc>
          <w:tcPr>
            <w:tcW w:w="1148" w:type="dxa"/>
            <w:gridSpan w:val="2"/>
          </w:tcPr>
          <w:p w14:paraId="023B58AB" w14:textId="5BABC810" w:rsidR="005773B8" w:rsidRDefault="00F44444" w:rsidP="005773B8">
            <w:pPr>
              <w:rPr>
                <w:rFonts w:asciiTheme="minorHAnsi" w:hAnsiTheme="minorHAnsi"/>
                <w:sz w:val="20"/>
                <w:szCs w:val="20"/>
              </w:rPr>
            </w:pPr>
            <w:r>
              <w:rPr>
                <w:rFonts w:asciiTheme="minorHAnsi" w:hAnsiTheme="minorHAnsi"/>
                <w:sz w:val="20"/>
                <w:szCs w:val="20"/>
              </w:rPr>
              <w:t>6.000,00</w:t>
            </w:r>
          </w:p>
        </w:tc>
      </w:tr>
      <w:tr w:rsidR="005773B8" w:rsidRPr="00BF41B7" w14:paraId="52F81467"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DADDDF4" w14:textId="4017AFAB" w:rsidR="005773B8" w:rsidRPr="005773B8" w:rsidRDefault="005773B8" w:rsidP="005773B8">
            <w:pPr>
              <w:jc w:val="center"/>
              <w:rPr>
                <w:rFonts w:asciiTheme="minorHAnsi" w:hAnsiTheme="minorHAnsi"/>
                <w:sz w:val="20"/>
                <w:szCs w:val="20"/>
              </w:rPr>
            </w:pPr>
            <w:r w:rsidRPr="00F44444">
              <w:rPr>
                <w:rFonts w:asciiTheme="minorHAnsi" w:hAnsiTheme="minorHAnsi"/>
                <w:color w:val="FF0000"/>
                <w:sz w:val="20"/>
                <w:szCs w:val="20"/>
              </w:rPr>
              <w:t>14</w:t>
            </w:r>
          </w:p>
        </w:tc>
        <w:tc>
          <w:tcPr>
            <w:tcW w:w="5355" w:type="dxa"/>
            <w:gridSpan w:val="2"/>
            <w:vAlign w:val="center"/>
          </w:tcPr>
          <w:p w14:paraId="2228BE45" w14:textId="6826ED7E" w:rsidR="005773B8" w:rsidRPr="00BF41B7" w:rsidRDefault="005773B8" w:rsidP="00F44444">
            <w:pPr>
              <w:rPr>
                <w:rFonts w:asciiTheme="minorHAnsi" w:hAnsiTheme="minorHAnsi"/>
                <w:sz w:val="20"/>
                <w:szCs w:val="20"/>
              </w:rPr>
            </w:pPr>
            <w:r w:rsidRPr="00BF41B7">
              <w:rPr>
                <w:rFonts w:ascii="Calibri" w:hAnsi="Calibri"/>
                <w:sz w:val="20"/>
                <w:szCs w:val="20"/>
              </w:rPr>
              <w:t>Bebedouro/purificador refrigerado – tipo pressão coluna simples.</w:t>
            </w:r>
          </w:p>
        </w:tc>
        <w:tc>
          <w:tcPr>
            <w:tcW w:w="855" w:type="dxa"/>
            <w:gridSpan w:val="2"/>
          </w:tcPr>
          <w:p w14:paraId="101834BC" w14:textId="058F9657"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BABD7B5" w14:textId="3871F941" w:rsidR="005773B8" w:rsidRDefault="00F44444" w:rsidP="005773B8">
            <w:pPr>
              <w:jc w:val="center"/>
              <w:rPr>
                <w:rFonts w:asciiTheme="minorHAnsi" w:hAnsiTheme="minorHAnsi"/>
                <w:sz w:val="20"/>
                <w:szCs w:val="20"/>
              </w:rPr>
            </w:pPr>
            <w:proofErr w:type="gramStart"/>
            <w:r>
              <w:rPr>
                <w:rFonts w:asciiTheme="minorHAnsi" w:hAnsiTheme="minorHAnsi"/>
                <w:sz w:val="20"/>
                <w:szCs w:val="20"/>
              </w:rPr>
              <w:t>6</w:t>
            </w:r>
            <w:proofErr w:type="gramEnd"/>
          </w:p>
        </w:tc>
        <w:tc>
          <w:tcPr>
            <w:tcW w:w="1170" w:type="dxa"/>
            <w:gridSpan w:val="3"/>
          </w:tcPr>
          <w:p w14:paraId="5A7EF233" w14:textId="0773FD78" w:rsidR="005773B8" w:rsidRDefault="00F44444" w:rsidP="005773B8">
            <w:pPr>
              <w:rPr>
                <w:rFonts w:asciiTheme="minorHAnsi" w:hAnsiTheme="minorHAnsi"/>
                <w:sz w:val="20"/>
                <w:szCs w:val="20"/>
              </w:rPr>
            </w:pPr>
            <w:r>
              <w:rPr>
                <w:rFonts w:asciiTheme="minorHAnsi" w:hAnsiTheme="minorHAnsi"/>
                <w:sz w:val="20"/>
                <w:szCs w:val="20"/>
              </w:rPr>
              <w:t>760,00</w:t>
            </w:r>
          </w:p>
        </w:tc>
        <w:tc>
          <w:tcPr>
            <w:tcW w:w="1148" w:type="dxa"/>
            <w:gridSpan w:val="2"/>
          </w:tcPr>
          <w:p w14:paraId="531E7840" w14:textId="07CFA9AE" w:rsidR="005773B8" w:rsidRDefault="00F44444" w:rsidP="005773B8">
            <w:pPr>
              <w:rPr>
                <w:rFonts w:asciiTheme="minorHAnsi" w:hAnsiTheme="minorHAnsi"/>
                <w:sz w:val="20"/>
                <w:szCs w:val="20"/>
              </w:rPr>
            </w:pPr>
            <w:r>
              <w:rPr>
                <w:rFonts w:asciiTheme="minorHAnsi" w:hAnsiTheme="minorHAnsi"/>
                <w:sz w:val="20"/>
                <w:szCs w:val="20"/>
              </w:rPr>
              <w:t>4.560,00</w:t>
            </w:r>
          </w:p>
        </w:tc>
      </w:tr>
      <w:tr w:rsidR="005773B8" w:rsidRPr="00BF41B7" w14:paraId="720061B0"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937C417" w14:textId="656D682D" w:rsidR="005773B8" w:rsidRPr="005773B8" w:rsidRDefault="005773B8" w:rsidP="005773B8">
            <w:pPr>
              <w:jc w:val="center"/>
              <w:rPr>
                <w:rFonts w:asciiTheme="minorHAnsi" w:hAnsiTheme="minorHAnsi"/>
                <w:sz w:val="20"/>
                <w:szCs w:val="20"/>
              </w:rPr>
            </w:pPr>
            <w:r w:rsidRPr="00F44444">
              <w:rPr>
                <w:rFonts w:asciiTheme="minorHAnsi" w:hAnsiTheme="minorHAnsi"/>
                <w:color w:val="FF0000"/>
                <w:sz w:val="20"/>
                <w:szCs w:val="20"/>
              </w:rPr>
              <w:t>15</w:t>
            </w:r>
          </w:p>
        </w:tc>
        <w:tc>
          <w:tcPr>
            <w:tcW w:w="5355" w:type="dxa"/>
            <w:gridSpan w:val="2"/>
            <w:vAlign w:val="center"/>
          </w:tcPr>
          <w:p w14:paraId="2B6A6FDD" w14:textId="144BFE82" w:rsidR="005773B8" w:rsidRPr="00BF41B7" w:rsidRDefault="005773B8" w:rsidP="005773B8">
            <w:pPr>
              <w:rPr>
                <w:rFonts w:asciiTheme="minorHAnsi" w:hAnsiTheme="minorHAnsi"/>
                <w:sz w:val="20"/>
                <w:szCs w:val="20"/>
              </w:rPr>
            </w:pPr>
            <w:r w:rsidRPr="00BF41B7">
              <w:rPr>
                <w:rFonts w:ascii="Calibri" w:hAnsi="Calibri"/>
                <w:sz w:val="20"/>
                <w:szCs w:val="20"/>
              </w:rPr>
              <w:t xml:space="preserve"> Impressora Laser (comum) – </w:t>
            </w:r>
            <w:proofErr w:type="gramStart"/>
            <w:r w:rsidRPr="00BF41B7">
              <w:rPr>
                <w:rFonts w:ascii="Calibri" w:hAnsi="Calibri"/>
                <w:sz w:val="20"/>
                <w:szCs w:val="20"/>
              </w:rPr>
              <w:t>cor monocromático</w:t>
            </w:r>
            <w:proofErr w:type="gramEnd"/>
            <w:r w:rsidRPr="00BF41B7">
              <w:rPr>
                <w:rFonts w:ascii="Calibri" w:hAnsi="Calibri"/>
                <w:sz w:val="20"/>
                <w:szCs w:val="20"/>
              </w:rPr>
              <w:t>; memória 16mb; resolução 600x600; velocidade 33ppm; capacidade 100 páginas/mês; ciclo 25.000 páginas/mês; interface USB e rede; frente e verso automático; garantia mínima de 12 meses</w:t>
            </w:r>
          </w:p>
        </w:tc>
        <w:tc>
          <w:tcPr>
            <w:tcW w:w="855" w:type="dxa"/>
            <w:gridSpan w:val="2"/>
          </w:tcPr>
          <w:p w14:paraId="2D522C08" w14:textId="70874AA7"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46FF1F8" w14:textId="44AD3DD2" w:rsidR="005773B8" w:rsidRDefault="00F44444" w:rsidP="005773B8">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15A28060" w14:textId="45297150" w:rsidR="005773B8" w:rsidRDefault="00F44444" w:rsidP="005773B8">
            <w:pPr>
              <w:rPr>
                <w:rFonts w:asciiTheme="minorHAnsi" w:hAnsiTheme="minorHAnsi"/>
                <w:sz w:val="20"/>
                <w:szCs w:val="20"/>
              </w:rPr>
            </w:pPr>
            <w:r>
              <w:rPr>
                <w:rFonts w:asciiTheme="minorHAnsi" w:hAnsiTheme="minorHAnsi"/>
                <w:sz w:val="20"/>
                <w:szCs w:val="20"/>
              </w:rPr>
              <w:t>1.000,00</w:t>
            </w:r>
          </w:p>
        </w:tc>
        <w:tc>
          <w:tcPr>
            <w:tcW w:w="1148" w:type="dxa"/>
            <w:gridSpan w:val="2"/>
          </w:tcPr>
          <w:p w14:paraId="1623AF14" w14:textId="57E4671B" w:rsidR="005773B8" w:rsidRDefault="00F44444" w:rsidP="005773B8">
            <w:pPr>
              <w:rPr>
                <w:rFonts w:asciiTheme="minorHAnsi" w:hAnsiTheme="minorHAnsi"/>
                <w:sz w:val="20"/>
                <w:szCs w:val="20"/>
              </w:rPr>
            </w:pPr>
            <w:r>
              <w:rPr>
                <w:rFonts w:asciiTheme="minorHAnsi" w:hAnsiTheme="minorHAnsi"/>
                <w:sz w:val="20"/>
                <w:szCs w:val="20"/>
              </w:rPr>
              <w:t>3.000,00</w:t>
            </w:r>
          </w:p>
        </w:tc>
      </w:tr>
      <w:tr w:rsidR="005773B8" w:rsidRPr="00BF41B7" w14:paraId="738F3720"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197C983" w14:textId="31427FA8" w:rsidR="005773B8" w:rsidRPr="005773B8" w:rsidRDefault="005773B8" w:rsidP="005773B8">
            <w:pPr>
              <w:jc w:val="center"/>
              <w:rPr>
                <w:rFonts w:asciiTheme="minorHAnsi" w:hAnsiTheme="minorHAnsi"/>
                <w:sz w:val="20"/>
                <w:szCs w:val="20"/>
              </w:rPr>
            </w:pPr>
            <w:r w:rsidRPr="00F44444">
              <w:rPr>
                <w:rFonts w:asciiTheme="minorHAnsi" w:hAnsiTheme="minorHAnsi"/>
                <w:color w:val="FF0000"/>
                <w:sz w:val="20"/>
                <w:szCs w:val="20"/>
              </w:rPr>
              <w:lastRenderedPageBreak/>
              <w:t>16</w:t>
            </w:r>
          </w:p>
        </w:tc>
        <w:tc>
          <w:tcPr>
            <w:tcW w:w="5355" w:type="dxa"/>
            <w:gridSpan w:val="2"/>
            <w:vAlign w:val="center"/>
          </w:tcPr>
          <w:p w14:paraId="271A829B" w14:textId="700DE64C" w:rsidR="005773B8" w:rsidRPr="00BF41B7" w:rsidRDefault="005773B8" w:rsidP="00F44444">
            <w:pPr>
              <w:rPr>
                <w:rFonts w:asciiTheme="minorHAnsi" w:hAnsiTheme="minorHAnsi"/>
                <w:sz w:val="20"/>
                <w:szCs w:val="20"/>
              </w:rPr>
            </w:pPr>
            <w:r w:rsidRPr="00BF41B7">
              <w:rPr>
                <w:rFonts w:ascii="Calibri" w:hAnsi="Calibri"/>
                <w:sz w:val="20"/>
                <w:szCs w:val="20"/>
              </w:rPr>
              <w:t xml:space="preserve">Televisor – </w:t>
            </w:r>
            <w:r w:rsidR="00F44444">
              <w:rPr>
                <w:rFonts w:ascii="Calibri" w:hAnsi="Calibri"/>
                <w:sz w:val="20"/>
                <w:szCs w:val="20"/>
              </w:rPr>
              <w:t>tipo LED</w:t>
            </w:r>
            <w:r w:rsidRPr="00BF41B7">
              <w:rPr>
                <w:rFonts w:ascii="Calibri" w:hAnsi="Calibri"/>
                <w:sz w:val="20"/>
                <w:szCs w:val="20"/>
              </w:rPr>
              <w:t xml:space="preserve">; </w:t>
            </w:r>
            <w:proofErr w:type="gramStart"/>
            <w:r w:rsidRPr="00BF41B7">
              <w:rPr>
                <w:rFonts w:ascii="Calibri" w:hAnsi="Calibri"/>
                <w:sz w:val="20"/>
                <w:szCs w:val="20"/>
              </w:rPr>
              <w:t>tela mínimo de 42</w:t>
            </w:r>
            <w:proofErr w:type="gramEnd"/>
            <w:r w:rsidRPr="00BF41B7">
              <w:rPr>
                <w:rFonts w:ascii="Calibri" w:hAnsi="Calibri"/>
                <w:sz w:val="20"/>
                <w:szCs w:val="20"/>
              </w:rPr>
              <w:t>’’; conversor digital; entrada HDMI; portas USB;</w:t>
            </w:r>
          </w:p>
        </w:tc>
        <w:tc>
          <w:tcPr>
            <w:tcW w:w="855" w:type="dxa"/>
            <w:gridSpan w:val="2"/>
          </w:tcPr>
          <w:p w14:paraId="3F1129E2" w14:textId="1147EF6C"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0809813" w14:textId="6048F1CF" w:rsidR="005773B8" w:rsidRDefault="00F44444" w:rsidP="005773B8">
            <w:pPr>
              <w:jc w:val="center"/>
              <w:rPr>
                <w:rFonts w:asciiTheme="minorHAnsi" w:hAnsiTheme="minorHAnsi"/>
                <w:sz w:val="20"/>
                <w:szCs w:val="20"/>
              </w:rPr>
            </w:pPr>
            <w:proofErr w:type="gramStart"/>
            <w:r>
              <w:rPr>
                <w:rFonts w:asciiTheme="minorHAnsi" w:hAnsiTheme="minorHAnsi"/>
                <w:sz w:val="20"/>
                <w:szCs w:val="20"/>
              </w:rPr>
              <w:t>5</w:t>
            </w:r>
            <w:proofErr w:type="gramEnd"/>
          </w:p>
        </w:tc>
        <w:tc>
          <w:tcPr>
            <w:tcW w:w="1170" w:type="dxa"/>
            <w:gridSpan w:val="3"/>
          </w:tcPr>
          <w:p w14:paraId="3056C3A1" w14:textId="69718A4F" w:rsidR="005773B8" w:rsidRDefault="00F44444" w:rsidP="005773B8">
            <w:pPr>
              <w:rPr>
                <w:rFonts w:asciiTheme="minorHAnsi" w:hAnsiTheme="minorHAnsi"/>
                <w:sz w:val="20"/>
                <w:szCs w:val="20"/>
              </w:rPr>
            </w:pPr>
            <w:r>
              <w:rPr>
                <w:rFonts w:asciiTheme="minorHAnsi" w:hAnsiTheme="minorHAnsi"/>
                <w:sz w:val="20"/>
                <w:szCs w:val="20"/>
              </w:rPr>
              <w:t>1.800,00</w:t>
            </w:r>
          </w:p>
        </w:tc>
        <w:tc>
          <w:tcPr>
            <w:tcW w:w="1148" w:type="dxa"/>
            <w:gridSpan w:val="2"/>
          </w:tcPr>
          <w:p w14:paraId="0B9BD035" w14:textId="43D3D90F" w:rsidR="005773B8" w:rsidRDefault="00F44444" w:rsidP="005773B8">
            <w:pPr>
              <w:rPr>
                <w:rFonts w:asciiTheme="minorHAnsi" w:hAnsiTheme="minorHAnsi"/>
                <w:sz w:val="20"/>
                <w:szCs w:val="20"/>
              </w:rPr>
            </w:pPr>
            <w:r>
              <w:rPr>
                <w:rFonts w:asciiTheme="minorHAnsi" w:hAnsiTheme="minorHAnsi"/>
                <w:sz w:val="20"/>
                <w:szCs w:val="20"/>
              </w:rPr>
              <w:t>9.000,00</w:t>
            </w:r>
          </w:p>
        </w:tc>
      </w:tr>
      <w:tr w:rsidR="005773B8" w:rsidRPr="00BF41B7" w14:paraId="2E89542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9375919" w14:textId="62AAC4A4" w:rsidR="005773B8" w:rsidRPr="005773B8" w:rsidRDefault="005773B8" w:rsidP="005773B8">
            <w:pPr>
              <w:jc w:val="center"/>
              <w:rPr>
                <w:rFonts w:asciiTheme="minorHAnsi" w:hAnsiTheme="minorHAnsi"/>
                <w:sz w:val="20"/>
                <w:szCs w:val="20"/>
              </w:rPr>
            </w:pPr>
            <w:r w:rsidRPr="00F44444">
              <w:rPr>
                <w:rFonts w:asciiTheme="minorHAnsi" w:hAnsiTheme="minorHAnsi"/>
                <w:color w:val="FF0000"/>
                <w:sz w:val="20"/>
                <w:szCs w:val="20"/>
              </w:rPr>
              <w:t>17</w:t>
            </w:r>
          </w:p>
        </w:tc>
        <w:tc>
          <w:tcPr>
            <w:tcW w:w="5355" w:type="dxa"/>
            <w:gridSpan w:val="2"/>
          </w:tcPr>
          <w:p w14:paraId="6B61EFDE" w14:textId="00E1E878" w:rsidR="005773B8" w:rsidRPr="00BF41B7" w:rsidRDefault="005773B8" w:rsidP="005773B8">
            <w:pPr>
              <w:rPr>
                <w:rFonts w:asciiTheme="minorHAnsi" w:hAnsiTheme="minorHAnsi"/>
                <w:sz w:val="20"/>
                <w:szCs w:val="20"/>
              </w:rPr>
            </w:pPr>
            <w:r w:rsidRPr="00BF41B7">
              <w:rPr>
                <w:rFonts w:ascii="Calibri" w:hAnsi="Calibri"/>
                <w:sz w:val="20"/>
                <w:szCs w:val="20"/>
              </w:rPr>
              <w:t>Longarina – assento/ encosto polipro</w:t>
            </w:r>
            <w:r w:rsidR="00F44444">
              <w:rPr>
                <w:rFonts w:ascii="Calibri" w:hAnsi="Calibri"/>
                <w:sz w:val="20"/>
                <w:szCs w:val="20"/>
              </w:rPr>
              <w:t>pileno; número de assentos 03</w:t>
            </w:r>
            <w:r w:rsidRPr="00BF41B7">
              <w:rPr>
                <w:rFonts w:ascii="Calibri" w:hAnsi="Calibri"/>
                <w:sz w:val="20"/>
                <w:szCs w:val="20"/>
              </w:rPr>
              <w:t xml:space="preserve"> lugares.</w:t>
            </w:r>
          </w:p>
        </w:tc>
        <w:tc>
          <w:tcPr>
            <w:tcW w:w="855" w:type="dxa"/>
            <w:gridSpan w:val="2"/>
          </w:tcPr>
          <w:p w14:paraId="273C050C" w14:textId="0FB8AD79"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49A5854" w14:textId="313ADE8E" w:rsidR="005773B8" w:rsidRDefault="00F44444" w:rsidP="005773B8">
            <w:pPr>
              <w:jc w:val="center"/>
              <w:rPr>
                <w:rFonts w:asciiTheme="minorHAnsi" w:hAnsiTheme="minorHAnsi"/>
                <w:sz w:val="20"/>
                <w:szCs w:val="20"/>
              </w:rPr>
            </w:pPr>
            <w:r>
              <w:rPr>
                <w:rFonts w:asciiTheme="minorHAnsi" w:hAnsiTheme="minorHAnsi"/>
                <w:sz w:val="20"/>
                <w:szCs w:val="20"/>
              </w:rPr>
              <w:t>21</w:t>
            </w:r>
          </w:p>
        </w:tc>
        <w:tc>
          <w:tcPr>
            <w:tcW w:w="1170" w:type="dxa"/>
            <w:gridSpan w:val="3"/>
          </w:tcPr>
          <w:p w14:paraId="703B667B" w14:textId="759FF39F" w:rsidR="005773B8" w:rsidRDefault="00F44444" w:rsidP="005773B8">
            <w:pPr>
              <w:rPr>
                <w:rFonts w:asciiTheme="minorHAnsi" w:hAnsiTheme="minorHAnsi"/>
                <w:sz w:val="20"/>
                <w:szCs w:val="20"/>
              </w:rPr>
            </w:pPr>
            <w:r>
              <w:rPr>
                <w:rFonts w:asciiTheme="minorHAnsi" w:hAnsiTheme="minorHAnsi"/>
                <w:sz w:val="20"/>
                <w:szCs w:val="20"/>
              </w:rPr>
              <w:t>380,00</w:t>
            </w:r>
          </w:p>
        </w:tc>
        <w:tc>
          <w:tcPr>
            <w:tcW w:w="1148" w:type="dxa"/>
            <w:gridSpan w:val="2"/>
          </w:tcPr>
          <w:p w14:paraId="31D75FF7" w14:textId="1452052A" w:rsidR="005773B8" w:rsidRDefault="00F44444" w:rsidP="005773B8">
            <w:pPr>
              <w:rPr>
                <w:rFonts w:asciiTheme="minorHAnsi" w:hAnsiTheme="minorHAnsi"/>
                <w:sz w:val="20"/>
                <w:szCs w:val="20"/>
              </w:rPr>
            </w:pPr>
            <w:r>
              <w:rPr>
                <w:rFonts w:asciiTheme="minorHAnsi" w:hAnsiTheme="minorHAnsi"/>
                <w:sz w:val="20"/>
                <w:szCs w:val="20"/>
              </w:rPr>
              <w:t>7.980,00</w:t>
            </w:r>
          </w:p>
        </w:tc>
      </w:tr>
      <w:tr w:rsidR="005773B8" w:rsidRPr="00BF41B7" w14:paraId="569302FB"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4"/>
        </w:trPr>
        <w:tc>
          <w:tcPr>
            <w:tcW w:w="901" w:type="dxa"/>
          </w:tcPr>
          <w:p w14:paraId="4DC8950C" w14:textId="4C46B7BF" w:rsidR="005773B8" w:rsidRPr="005773B8" w:rsidRDefault="005773B8" w:rsidP="005773B8">
            <w:pPr>
              <w:jc w:val="center"/>
              <w:rPr>
                <w:rFonts w:asciiTheme="minorHAnsi" w:hAnsiTheme="minorHAnsi"/>
                <w:sz w:val="20"/>
                <w:szCs w:val="20"/>
              </w:rPr>
            </w:pPr>
            <w:r w:rsidRPr="00F44444">
              <w:rPr>
                <w:rFonts w:asciiTheme="minorHAnsi" w:hAnsiTheme="minorHAnsi"/>
                <w:color w:val="FF0000"/>
                <w:sz w:val="20"/>
                <w:szCs w:val="20"/>
              </w:rPr>
              <w:t>18</w:t>
            </w:r>
          </w:p>
        </w:tc>
        <w:tc>
          <w:tcPr>
            <w:tcW w:w="5355" w:type="dxa"/>
            <w:gridSpan w:val="2"/>
          </w:tcPr>
          <w:p w14:paraId="230AC5B4" w14:textId="450A4295" w:rsidR="005773B8" w:rsidRPr="00BF41B7" w:rsidRDefault="005773B8" w:rsidP="005773B8">
            <w:pPr>
              <w:rPr>
                <w:rFonts w:asciiTheme="minorHAnsi" w:hAnsiTheme="minorHAnsi"/>
                <w:sz w:val="20"/>
                <w:szCs w:val="20"/>
              </w:rPr>
            </w:pPr>
            <w:r w:rsidRPr="00BF41B7">
              <w:rPr>
                <w:rFonts w:ascii="Calibri" w:hAnsi="Calibri"/>
                <w:sz w:val="20"/>
                <w:szCs w:val="20"/>
              </w:rPr>
              <w:t>Est</w:t>
            </w:r>
            <w:r w:rsidR="00F44444">
              <w:rPr>
                <w:rFonts w:ascii="Calibri" w:hAnsi="Calibri"/>
                <w:sz w:val="20"/>
                <w:szCs w:val="20"/>
              </w:rPr>
              <w:t>ante –capacidade min. 100 kg; 04</w:t>
            </w:r>
            <w:r w:rsidRPr="00BF41B7">
              <w:rPr>
                <w:rFonts w:ascii="Calibri" w:hAnsi="Calibri"/>
                <w:sz w:val="20"/>
                <w:szCs w:val="20"/>
              </w:rPr>
              <w:t xml:space="preserve"> prateleiras; com reforço.</w:t>
            </w:r>
          </w:p>
        </w:tc>
        <w:tc>
          <w:tcPr>
            <w:tcW w:w="855" w:type="dxa"/>
            <w:gridSpan w:val="2"/>
          </w:tcPr>
          <w:p w14:paraId="6F4F43C8" w14:textId="3AE3A704"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EE8551A" w14:textId="35A92233" w:rsidR="005773B8" w:rsidRDefault="00F44444" w:rsidP="005773B8">
            <w:pPr>
              <w:jc w:val="center"/>
              <w:rPr>
                <w:rFonts w:asciiTheme="minorHAnsi" w:hAnsiTheme="minorHAnsi"/>
                <w:sz w:val="20"/>
                <w:szCs w:val="20"/>
              </w:rPr>
            </w:pPr>
            <w:r>
              <w:rPr>
                <w:rFonts w:asciiTheme="minorHAnsi" w:hAnsiTheme="minorHAnsi"/>
                <w:sz w:val="20"/>
                <w:szCs w:val="20"/>
              </w:rPr>
              <w:t>16</w:t>
            </w:r>
          </w:p>
        </w:tc>
        <w:tc>
          <w:tcPr>
            <w:tcW w:w="1170" w:type="dxa"/>
            <w:gridSpan w:val="3"/>
          </w:tcPr>
          <w:p w14:paraId="4215B39E" w14:textId="3491DC30" w:rsidR="005773B8" w:rsidRDefault="00F44444" w:rsidP="005773B8">
            <w:pPr>
              <w:rPr>
                <w:rFonts w:asciiTheme="minorHAnsi" w:hAnsiTheme="minorHAnsi"/>
                <w:sz w:val="20"/>
                <w:szCs w:val="20"/>
              </w:rPr>
            </w:pPr>
            <w:r>
              <w:rPr>
                <w:rFonts w:asciiTheme="minorHAnsi" w:hAnsiTheme="minorHAnsi"/>
                <w:sz w:val="20"/>
                <w:szCs w:val="20"/>
              </w:rPr>
              <w:t>280,00</w:t>
            </w:r>
          </w:p>
        </w:tc>
        <w:tc>
          <w:tcPr>
            <w:tcW w:w="1148" w:type="dxa"/>
            <w:gridSpan w:val="2"/>
          </w:tcPr>
          <w:p w14:paraId="559880D3" w14:textId="5AB8F939" w:rsidR="005773B8" w:rsidRDefault="00F44444" w:rsidP="005773B8">
            <w:pPr>
              <w:rPr>
                <w:rFonts w:asciiTheme="minorHAnsi" w:hAnsiTheme="minorHAnsi"/>
                <w:sz w:val="20"/>
                <w:szCs w:val="20"/>
              </w:rPr>
            </w:pPr>
            <w:r>
              <w:rPr>
                <w:rFonts w:asciiTheme="minorHAnsi" w:hAnsiTheme="minorHAnsi"/>
                <w:sz w:val="20"/>
                <w:szCs w:val="20"/>
              </w:rPr>
              <w:t>4.480,00</w:t>
            </w:r>
          </w:p>
        </w:tc>
      </w:tr>
      <w:tr w:rsidR="005773B8" w:rsidRPr="00BF41B7" w14:paraId="5D6F0F9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840030D" w14:textId="5003F101" w:rsidR="005773B8" w:rsidRPr="005773B8" w:rsidRDefault="005773B8" w:rsidP="005773B8">
            <w:pPr>
              <w:jc w:val="center"/>
              <w:rPr>
                <w:rFonts w:asciiTheme="minorHAnsi" w:hAnsiTheme="minorHAnsi"/>
                <w:sz w:val="20"/>
                <w:szCs w:val="20"/>
              </w:rPr>
            </w:pPr>
            <w:r w:rsidRPr="00F44444">
              <w:rPr>
                <w:rFonts w:asciiTheme="minorHAnsi" w:hAnsiTheme="minorHAnsi"/>
                <w:color w:val="FF0000"/>
                <w:sz w:val="20"/>
                <w:szCs w:val="20"/>
              </w:rPr>
              <w:t>19</w:t>
            </w:r>
          </w:p>
        </w:tc>
        <w:tc>
          <w:tcPr>
            <w:tcW w:w="5355" w:type="dxa"/>
            <w:gridSpan w:val="2"/>
          </w:tcPr>
          <w:p w14:paraId="5AC1E73B" w14:textId="25DFB8EA" w:rsidR="005773B8" w:rsidRPr="00BF41B7" w:rsidRDefault="005773B8" w:rsidP="00B17468">
            <w:pPr>
              <w:rPr>
                <w:rFonts w:asciiTheme="minorHAnsi" w:hAnsiTheme="minorHAnsi"/>
                <w:sz w:val="20"/>
                <w:szCs w:val="20"/>
              </w:rPr>
            </w:pPr>
            <w:r w:rsidRPr="00BF41B7">
              <w:rPr>
                <w:rFonts w:asciiTheme="minorHAnsi" w:hAnsiTheme="minorHAnsi"/>
                <w:sz w:val="20"/>
                <w:szCs w:val="20"/>
              </w:rPr>
              <w:t>V</w:t>
            </w:r>
            <w:r w:rsidR="00B17468">
              <w:rPr>
                <w:rFonts w:asciiTheme="minorHAnsi" w:hAnsiTheme="minorHAnsi"/>
                <w:sz w:val="20"/>
                <w:szCs w:val="20"/>
              </w:rPr>
              <w:t xml:space="preserve">entilador de Teto- composição 03 </w:t>
            </w:r>
            <w:r w:rsidRPr="00BF41B7">
              <w:rPr>
                <w:rFonts w:asciiTheme="minorHAnsi" w:hAnsiTheme="minorHAnsi"/>
                <w:sz w:val="20"/>
                <w:szCs w:val="20"/>
              </w:rPr>
              <w:t>PÁS.</w:t>
            </w:r>
          </w:p>
        </w:tc>
        <w:tc>
          <w:tcPr>
            <w:tcW w:w="855" w:type="dxa"/>
            <w:gridSpan w:val="2"/>
          </w:tcPr>
          <w:p w14:paraId="5BD0B6A5" w14:textId="4A8B16CD"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0FBCD93" w14:textId="10363304" w:rsidR="005773B8" w:rsidRDefault="00B17468" w:rsidP="005773B8">
            <w:pPr>
              <w:jc w:val="center"/>
              <w:rPr>
                <w:rFonts w:asciiTheme="minorHAnsi" w:hAnsiTheme="minorHAnsi"/>
                <w:sz w:val="20"/>
                <w:szCs w:val="20"/>
              </w:rPr>
            </w:pPr>
            <w:r>
              <w:rPr>
                <w:rFonts w:asciiTheme="minorHAnsi" w:hAnsiTheme="minorHAnsi"/>
                <w:sz w:val="20"/>
                <w:szCs w:val="20"/>
              </w:rPr>
              <w:t>13</w:t>
            </w:r>
          </w:p>
        </w:tc>
        <w:tc>
          <w:tcPr>
            <w:tcW w:w="1170" w:type="dxa"/>
            <w:gridSpan w:val="3"/>
          </w:tcPr>
          <w:p w14:paraId="070A875A" w14:textId="12C5A63A" w:rsidR="005773B8" w:rsidRDefault="00B17468" w:rsidP="005773B8">
            <w:pPr>
              <w:rPr>
                <w:rFonts w:asciiTheme="minorHAnsi" w:hAnsiTheme="minorHAnsi"/>
                <w:sz w:val="20"/>
                <w:szCs w:val="20"/>
              </w:rPr>
            </w:pPr>
            <w:r>
              <w:rPr>
                <w:rFonts w:asciiTheme="minorHAnsi" w:hAnsiTheme="minorHAnsi"/>
                <w:sz w:val="20"/>
                <w:szCs w:val="20"/>
              </w:rPr>
              <w:t>150,00</w:t>
            </w:r>
          </w:p>
        </w:tc>
        <w:tc>
          <w:tcPr>
            <w:tcW w:w="1148" w:type="dxa"/>
            <w:gridSpan w:val="2"/>
          </w:tcPr>
          <w:p w14:paraId="39F7406B" w14:textId="176617A9" w:rsidR="005773B8" w:rsidRDefault="00B17468" w:rsidP="005773B8">
            <w:pPr>
              <w:rPr>
                <w:rFonts w:asciiTheme="minorHAnsi" w:hAnsiTheme="minorHAnsi"/>
                <w:sz w:val="20"/>
                <w:szCs w:val="20"/>
              </w:rPr>
            </w:pPr>
            <w:r>
              <w:rPr>
                <w:rFonts w:asciiTheme="minorHAnsi" w:hAnsiTheme="minorHAnsi"/>
                <w:sz w:val="20"/>
                <w:szCs w:val="20"/>
              </w:rPr>
              <w:t>1.950,00</w:t>
            </w:r>
          </w:p>
        </w:tc>
      </w:tr>
      <w:tr w:rsidR="005773B8" w:rsidRPr="00BF41B7" w14:paraId="245835CF"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C26F0F3" w14:textId="42418C4E" w:rsidR="005773B8" w:rsidRPr="005773B8" w:rsidRDefault="005773B8" w:rsidP="005773B8">
            <w:pPr>
              <w:jc w:val="center"/>
              <w:rPr>
                <w:rFonts w:asciiTheme="minorHAnsi" w:hAnsiTheme="minorHAnsi"/>
                <w:sz w:val="20"/>
                <w:szCs w:val="20"/>
              </w:rPr>
            </w:pPr>
            <w:r w:rsidRPr="00B17468">
              <w:rPr>
                <w:rFonts w:asciiTheme="minorHAnsi" w:hAnsiTheme="minorHAnsi"/>
                <w:color w:val="FF0000"/>
                <w:sz w:val="20"/>
                <w:szCs w:val="20"/>
              </w:rPr>
              <w:t>20</w:t>
            </w:r>
          </w:p>
        </w:tc>
        <w:tc>
          <w:tcPr>
            <w:tcW w:w="5355" w:type="dxa"/>
            <w:gridSpan w:val="2"/>
            <w:vAlign w:val="center"/>
          </w:tcPr>
          <w:p w14:paraId="4CF64270" w14:textId="5352E187" w:rsidR="005773B8" w:rsidRPr="00BF41B7" w:rsidRDefault="005773B8" w:rsidP="005773B8">
            <w:pPr>
              <w:rPr>
                <w:rFonts w:asciiTheme="minorHAnsi" w:hAnsiTheme="minorHAnsi"/>
                <w:sz w:val="20"/>
                <w:szCs w:val="20"/>
              </w:rPr>
            </w:pPr>
            <w:r w:rsidRPr="00BF41B7">
              <w:rPr>
                <w:rFonts w:ascii="Calibri" w:hAnsi="Calibri"/>
                <w:sz w:val="20"/>
                <w:szCs w:val="20"/>
              </w:rPr>
              <w:t xml:space="preserve">Cadeira de Rodas Pediátrica – </w:t>
            </w:r>
            <w:proofErr w:type="gramStart"/>
            <w:r w:rsidRPr="00BF41B7">
              <w:rPr>
                <w:rFonts w:ascii="Calibri" w:hAnsi="Calibri"/>
                <w:sz w:val="20"/>
                <w:szCs w:val="20"/>
              </w:rPr>
              <w:t>Pés removível</w:t>
            </w:r>
            <w:proofErr w:type="gramEnd"/>
            <w:r w:rsidRPr="00BF41B7">
              <w:rPr>
                <w:rFonts w:ascii="Calibri" w:hAnsi="Calibri"/>
                <w:sz w:val="20"/>
                <w:szCs w:val="20"/>
              </w:rPr>
              <w:t>; material de confecção aço/ferro pintado; braços fixo; elevação de pernas; suporte de soro.</w:t>
            </w:r>
          </w:p>
        </w:tc>
        <w:tc>
          <w:tcPr>
            <w:tcW w:w="855" w:type="dxa"/>
            <w:gridSpan w:val="2"/>
          </w:tcPr>
          <w:p w14:paraId="1E5FAA51" w14:textId="54F681D9"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715A0EB" w14:textId="03BD9CEC" w:rsidR="005773B8" w:rsidRDefault="00B17468" w:rsidP="005773B8">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73CB39C0" w14:textId="1C39B0B3" w:rsidR="005773B8" w:rsidRDefault="00B17468" w:rsidP="005773B8">
            <w:pPr>
              <w:rPr>
                <w:rFonts w:asciiTheme="minorHAnsi" w:hAnsiTheme="minorHAnsi"/>
                <w:sz w:val="20"/>
                <w:szCs w:val="20"/>
              </w:rPr>
            </w:pPr>
            <w:r>
              <w:rPr>
                <w:rFonts w:asciiTheme="minorHAnsi" w:hAnsiTheme="minorHAnsi"/>
                <w:sz w:val="20"/>
                <w:szCs w:val="20"/>
              </w:rPr>
              <w:t>1.150,00</w:t>
            </w:r>
          </w:p>
        </w:tc>
        <w:tc>
          <w:tcPr>
            <w:tcW w:w="1148" w:type="dxa"/>
            <w:gridSpan w:val="2"/>
          </w:tcPr>
          <w:p w14:paraId="5673678B" w14:textId="6C3C87E2" w:rsidR="005773B8" w:rsidRDefault="00B17468" w:rsidP="005773B8">
            <w:pPr>
              <w:rPr>
                <w:rFonts w:asciiTheme="minorHAnsi" w:hAnsiTheme="minorHAnsi"/>
                <w:sz w:val="20"/>
                <w:szCs w:val="20"/>
              </w:rPr>
            </w:pPr>
            <w:r>
              <w:rPr>
                <w:rFonts w:asciiTheme="minorHAnsi" w:hAnsiTheme="minorHAnsi"/>
                <w:sz w:val="20"/>
                <w:szCs w:val="20"/>
              </w:rPr>
              <w:t>2.300,00</w:t>
            </w:r>
          </w:p>
        </w:tc>
      </w:tr>
      <w:tr w:rsidR="005773B8" w:rsidRPr="00BF41B7" w14:paraId="04169884"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14639FB" w14:textId="67B0571D" w:rsidR="005773B8" w:rsidRPr="005773B8" w:rsidRDefault="005773B8" w:rsidP="005773B8">
            <w:pPr>
              <w:jc w:val="center"/>
              <w:rPr>
                <w:rFonts w:asciiTheme="minorHAnsi" w:hAnsiTheme="minorHAnsi"/>
                <w:sz w:val="20"/>
                <w:szCs w:val="20"/>
              </w:rPr>
            </w:pPr>
            <w:r w:rsidRPr="00B17468">
              <w:rPr>
                <w:rFonts w:asciiTheme="minorHAnsi" w:hAnsiTheme="minorHAnsi"/>
                <w:color w:val="FF0000"/>
                <w:sz w:val="20"/>
                <w:szCs w:val="20"/>
              </w:rPr>
              <w:t>21</w:t>
            </w:r>
          </w:p>
        </w:tc>
        <w:tc>
          <w:tcPr>
            <w:tcW w:w="5355" w:type="dxa"/>
            <w:gridSpan w:val="2"/>
            <w:vAlign w:val="center"/>
          </w:tcPr>
          <w:p w14:paraId="5E2B3277" w14:textId="18ABFB92" w:rsidR="005773B8" w:rsidRPr="00BF41B7" w:rsidRDefault="005773B8" w:rsidP="00B17468">
            <w:pPr>
              <w:rPr>
                <w:rFonts w:asciiTheme="minorHAnsi" w:hAnsiTheme="minorHAnsi"/>
                <w:sz w:val="20"/>
                <w:szCs w:val="20"/>
              </w:rPr>
            </w:pPr>
            <w:r w:rsidRPr="00BF41B7">
              <w:rPr>
                <w:rFonts w:asciiTheme="minorHAnsi" w:hAnsiTheme="minorHAnsi"/>
                <w:sz w:val="20"/>
                <w:szCs w:val="20"/>
              </w:rPr>
              <w:t>Cadeira de Rodas para Obeso – Pés</w:t>
            </w:r>
            <w:proofErr w:type="gramStart"/>
            <w:r w:rsidRPr="00BF41B7">
              <w:rPr>
                <w:rFonts w:asciiTheme="minorHAnsi" w:hAnsiTheme="minorHAnsi"/>
                <w:sz w:val="20"/>
                <w:szCs w:val="20"/>
              </w:rPr>
              <w:t xml:space="preserve">  </w:t>
            </w:r>
            <w:proofErr w:type="gramEnd"/>
            <w:r w:rsidR="00B17468">
              <w:rPr>
                <w:rFonts w:asciiTheme="minorHAnsi" w:hAnsiTheme="minorHAnsi"/>
                <w:sz w:val="20"/>
                <w:szCs w:val="20"/>
              </w:rPr>
              <w:t>FIXO</w:t>
            </w:r>
            <w:r w:rsidRPr="00BF41B7">
              <w:rPr>
                <w:rFonts w:asciiTheme="minorHAnsi" w:hAnsiTheme="minorHAnsi"/>
                <w:sz w:val="20"/>
                <w:szCs w:val="20"/>
              </w:rPr>
              <w:t>; material de confecção aço/ferro pintado; braços fixo; elevação de pernas; suporte de soro.</w:t>
            </w:r>
          </w:p>
        </w:tc>
        <w:tc>
          <w:tcPr>
            <w:tcW w:w="855" w:type="dxa"/>
            <w:gridSpan w:val="2"/>
          </w:tcPr>
          <w:p w14:paraId="3A3BE8BB" w14:textId="0FE057B3"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275C1E2F" w14:textId="42A65FFF" w:rsidR="005773B8" w:rsidRDefault="00B17468" w:rsidP="005773B8">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13FEB929" w14:textId="18DEDC78" w:rsidR="005773B8" w:rsidRDefault="00B17468" w:rsidP="005773B8">
            <w:pPr>
              <w:rPr>
                <w:rFonts w:asciiTheme="minorHAnsi" w:hAnsiTheme="minorHAnsi"/>
                <w:sz w:val="20"/>
                <w:szCs w:val="20"/>
              </w:rPr>
            </w:pPr>
            <w:r>
              <w:rPr>
                <w:rFonts w:asciiTheme="minorHAnsi" w:hAnsiTheme="minorHAnsi"/>
                <w:sz w:val="20"/>
                <w:szCs w:val="20"/>
              </w:rPr>
              <w:t>1.450,00</w:t>
            </w:r>
          </w:p>
        </w:tc>
        <w:tc>
          <w:tcPr>
            <w:tcW w:w="1148" w:type="dxa"/>
            <w:gridSpan w:val="2"/>
          </w:tcPr>
          <w:p w14:paraId="2E120355" w14:textId="38BCA58F" w:rsidR="005773B8" w:rsidRDefault="00B17468" w:rsidP="005773B8">
            <w:pPr>
              <w:rPr>
                <w:rFonts w:asciiTheme="minorHAnsi" w:hAnsiTheme="minorHAnsi"/>
                <w:sz w:val="20"/>
                <w:szCs w:val="20"/>
              </w:rPr>
            </w:pPr>
            <w:r>
              <w:rPr>
                <w:rFonts w:asciiTheme="minorHAnsi" w:hAnsiTheme="minorHAnsi"/>
                <w:sz w:val="20"/>
                <w:szCs w:val="20"/>
              </w:rPr>
              <w:t>1.450,00</w:t>
            </w:r>
          </w:p>
        </w:tc>
      </w:tr>
      <w:tr w:rsidR="005773B8" w:rsidRPr="00BF41B7" w14:paraId="546BD5A7"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655BB01" w14:textId="730AD803" w:rsidR="005773B8" w:rsidRPr="005773B8" w:rsidRDefault="005773B8" w:rsidP="005773B8">
            <w:pPr>
              <w:jc w:val="center"/>
              <w:rPr>
                <w:rFonts w:asciiTheme="minorHAnsi" w:hAnsiTheme="minorHAnsi"/>
                <w:sz w:val="20"/>
                <w:szCs w:val="20"/>
              </w:rPr>
            </w:pPr>
            <w:r w:rsidRPr="00B17468">
              <w:rPr>
                <w:rFonts w:asciiTheme="minorHAnsi" w:hAnsiTheme="minorHAnsi"/>
                <w:color w:val="FF0000"/>
                <w:sz w:val="20"/>
                <w:szCs w:val="20"/>
              </w:rPr>
              <w:t>22</w:t>
            </w:r>
          </w:p>
        </w:tc>
        <w:tc>
          <w:tcPr>
            <w:tcW w:w="5355" w:type="dxa"/>
            <w:gridSpan w:val="2"/>
            <w:vAlign w:val="center"/>
          </w:tcPr>
          <w:p w14:paraId="71F3C22B" w14:textId="6D94010A" w:rsidR="005773B8" w:rsidRPr="00BF41B7" w:rsidRDefault="005773B8" w:rsidP="005773B8">
            <w:pPr>
              <w:rPr>
                <w:rFonts w:asciiTheme="minorHAnsi" w:hAnsiTheme="minorHAnsi"/>
                <w:sz w:val="20"/>
                <w:szCs w:val="20"/>
              </w:rPr>
            </w:pPr>
            <w:r w:rsidRPr="00BF41B7">
              <w:rPr>
                <w:rFonts w:ascii="Calibri" w:hAnsi="Calibri"/>
                <w:sz w:val="20"/>
                <w:szCs w:val="20"/>
              </w:rPr>
              <w:t xml:space="preserve"> Arquivo – Material de confecção aço; </w:t>
            </w:r>
            <w:proofErr w:type="gramStart"/>
            <w:r w:rsidRPr="00BF41B7">
              <w:rPr>
                <w:rFonts w:ascii="Calibri" w:hAnsi="Calibri"/>
                <w:sz w:val="20"/>
                <w:szCs w:val="20"/>
              </w:rPr>
              <w:t>4</w:t>
            </w:r>
            <w:proofErr w:type="gramEnd"/>
            <w:r w:rsidRPr="00BF41B7">
              <w:rPr>
                <w:rFonts w:ascii="Calibri" w:hAnsi="Calibri"/>
                <w:sz w:val="20"/>
                <w:szCs w:val="20"/>
              </w:rPr>
              <w:t xml:space="preserve"> gavetas p/ pasta suspensa; deslizamento gaveta trilho telescópico.</w:t>
            </w:r>
          </w:p>
        </w:tc>
        <w:tc>
          <w:tcPr>
            <w:tcW w:w="855" w:type="dxa"/>
            <w:gridSpan w:val="2"/>
          </w:tcPr>
          <w:p w14:paraId="2F6CDD4A" w14:textId="2C9116CA"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E72287C" w14:textId="35E4C9BC" w:rsidR="005773B8" w:rsidRDefault="006645BA" w:rsidP="005773B8">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7C881D9F" w14:textId="251C01EC" w:rsidR="005773B8" w:rsidRDefault="006645BA" w:rsidP="005773B8">
            <w:pPr>
              <w:rPr>
                <w:rFonts w:asciiTheme="minorHAnsi" w:hAnsiTheme="minorHAnsi"/>
                <w:sz w:val="20"/>
                <w:szCs w:val="20"/>
              </w:rPr>
            </w:pPr>
            <w:r>
              <w:rPr>
                <w:rFonts w:asciiTheme="minorHAnsi" w:hAnsiTheme="minorHAnsi"/>
                <w:sz w:val="20"/>
                <w:szCs w:val="20"/>
              </w:rPr>
              <w:t>520,00</w:t>
            </w:r>
          </w:p>
        </w:tc>
        <w:tc>
          <w:tcPr>
            <w:tcW w:w="1148" w:type="dxa"/>
            <w:gridSpan w:val="2"/>
          </w:tcPr>
          <w:p w14:paraId="0CE55147" w14:textId="3E827F4B" w:rsidR="005773B8" w:rsidRDefault="006645BA" w:rsidP="005773B8">
            <w:pPr>
              <w:rPr>
                <w:rFonts w:asciiTheme="minorHAnsi" w:hAnsiTheme="minorHAnsi"/>
                <w:sz w:val="20"/>
                <w:szCs w:val="20"/>
              </w:rPr>
            </w:pPr>
            <w:r>
              <w:rPr>
                <w:rFonts w:asciiTheme="minorHAnsi" w:hAnsiTheme="minorHAnsi"/>
                <w:sz w:val="20"/>
                <w:szCs w:val="20"/>
              </w:rPr>
              <w:t>2.080,00</w:t>
            </w:r>
          </w:p>
        </w:tc>
      </w:tr>
      <w:tr w:rsidR="005773B8" w:rsidRPr="00BF41B7" w14:paraId="7785CA31"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E0D483A" w14:textId="020DDB30" w:rsidR="005773B8" w:rsidRPr="005773B8" w:rsidRDefault="005773B8" w:rsidP="005773B8">
            <w:pPr>
              <w:jc w:val="center"/>
              <w:rPr>
                <w:rFonts w:asciiTheme="minorHAnsi" w:hAnsiTheme="minorHAnsi"/>
                <w:sz w:val="20"/>
                <w:szCs w:val="20"/>
              </w:rPr>
            </w:pPr>
            <w:r w:rsidRPr="006645BA">
              <w:rPr>
                <w:rFonts w:asciiTheme="minorHAnsi" w:hAnsiTheme="minorHAnsi"/>
                <w:color w:val="FF0000"/>
                <w:sz w:val="20"/>
                <w:szCs w:val="20"/>
              </w:rPr>
              <w:t>23</w:t>
            </w:r>
          </w:p>
        </w:tc>
        <w:tc>
          <w:tcPr>
            <w:tcW w:w="5355" w:type="dxa"/>
            <w:gridSpan w:val="2"/>
          </w:tcPr>
          <w:p w14:paraId="1E98ACEB" w14:textId="21961D7C" w:rsidR="005773B8" w:rsidRPr="00BF41B7" w:rsidRDefault="005773B8" w:rsidP="005773B8">
            <w:pPr>
              <w:rPr>
                <w:rFonts w:asciiTheme="minorHAnsi" w:hAnsiTheme="minorHAnsi"/>
                <w:sz w:val="20"/>
                <w:szCs w:val="20"/>
              </w:rPr>
            </w:pPr>
            <w:r w:rsidRPr="00BF41B7">
              <w:rPr>
                <w:rFonts w:asciiTheme="minorHAnsi" w:hAnsiTheme="minorHAnsi"/>
                <w:sz w:val="20"/>
                <w:szCs w:val="20"/>
              </w:rPr>
              <w:t xml:space="preserve">No Break (para computador) – potencia 1kva; tensão entrada/saída: BI VOLT; </w:t>
            </w:r>
            <w:proofErr w:type="gramStart"/>
            <w:r w:rsidRPr="00BF41B7">
              <w:rPr>
                <w:rFonts w:asciiTheme="minorHAnsi" w:hAnsiTheme="minorHAnsi"/>
                <w:sz w:val="20"/>
                <w:szCs w:val="20"/>
              </w:rPr>
              <w:t>alarmes audiovisual</w:t>
            </w:r>
            <w:proofErr w:type="gramEnd"/>
            <w:r w:rsidRPr="00BF41B7">
              <w:rPr>
                <w:rFonts w:asciiTheme="minorHAnsi" w:hAnsiTheme="minorHAnsi"/>
                <w:sz w:val="20"/>
                <w:szCs w:val="20"/>
              </w:rPr>
              <w:t>; bateria interna 01 selada; garantia mínima de 12 meses..</w:t>
            </w:r>
          </w:p>
        </w:tc>
        <w:tc>
          <w:tcPr>
            <w:tcW w:w="855" w:type="dxa"/>
            <w:gridSpan w:val="2"/>
          </w:tcPr>
          <w:p w14:paraId="622E70A9" w14:textId="55241607"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2AA4F390" w14:textId="345D09D1" w:rsidR="005773B8" w:rsidRDefault="00902184" w:rsidP="005773B8">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1520B1EF" w14:textId="704E70D6" w:rsidR="005773B8" w:rsidRDefault="00902184" w:rsidP="005773B8">
            <w:pPr>
              <w:rPr>
                <w:rFonts w:asciiTheme="minorHAnsi" w:hAnsiTheme="minorHAnsi"/>
                <w:sz w:val="20"/>
                <w:szCs w:val="20"/>
              </w:rPr>
            </w:pPr>
            <w:r>
              <w:rPr>
                <w:rFonts w:asciiTheme="minorHAnsi" w:hAnsiTheme="minorHAnsi"/>
                <w:sz w:val="20"/>
                <w:szCs w:val="20"/>
              </w:rPr>
              <w:t>800,00</w:t>
            </w:r>
          </w:p>
        </w:tc>
        <w:tc>
          <w:tcPr>
            <w:tcW w:w="1148" w:type="dxa"/>
            <w:gridSpan w:val="2"/>
          </w:tcPr>
          <w:p w14:paraId="2256D067" w14:textId="0C4BC0C0" w:rsidR="005773B8" w:rsidRDefault="00902184" w:rsidP="005773B8">
            <w:pPr>
              <w:rPr>
                <w:rFonts w:asciiTheme="minorHAnsi" w:hAnsiTheme="minorHAnsi"/>
                <w:sz w:val="20"/>
                <w:szCs w:val="20"/>
              </w:rPr>
            </w:pPr>
            <w:r>
              <w:rPr>
                <w:rFonts w:asciiTheme="minorHAnsi" w:hAnsiTheme="minorHAnsi"/>
                <w:sz w:val="20"/>
                <w:szCs w:val="20"/>
              </w:rPr>
              <w:t>3.200,00</w:t>
            </w:r>
          </w:p>
        </w:tc>
      </w:tr>
      <w:tr w:rsidR="005773B8" w:rsidRPr="00BF41B7" w14:paraId="49FF4969"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031F522" w14:textId="48997319" w:rsidR="005773B8" w:rsidRPr="005773B8" w:rsidRDefault="005773B8" w:rsidP="005773B8">
            <w:pPr>
              <w:jc w:val="center"/>
              <w:rPr>
                <w:rFonts w:asciiTheme="minorHAnsi" w:hAnsiTheme="minorHAnsi"/>
                <w:sz w:val="20"/>
                <w:szCs w:val="20"/>
              </w:rPr>
            </w:pPr>
            <w:r w:rsidRPr="00902184">
              <w:rPr>
                <w:rFonts w:asciiTheme="minorHAnsi" w:hAnsiTheme="minorHAnsi"/>
                <w:color w:val="FF0000"/>
                <w:sz w:val="20"/>
                <w:szCs w:val="20"/>
              </w:rPr>
              <w:t>24</w:t>
            </w:r>
          </w:p>
        </w:tc>
        <w:tc>
          <w:tcPr>
            <w:tcW w:w="5355" w:type="dxa"/>
            <w:gridSpan w:val="2"/>
          </w:tcPr>
          <w:p w14:paraId="2795FE6F" w14:textId="2C33660B" w:rsidR="005773B8" w:rsidRPr="00BF41B7" w:rsidRDefault="005773B8" w:rsidP="005773B8">
            <w:pPr>
              <w:rPr>
                <w:rFonts w:asciiTheme="minorHAnsi" w:hAnsiTheme="minorHAnsi"/>
                <w:sz w:val="20"/>
                <w:szCs w:val="20"/>
              </w:rPr>
            </w:pPr>
            <w:r w:rsidRPr="00BF41B7">
              <w:rPr>
                <w:rFonts w:asciiTheme="minorHAnsi" w:hAnsiTheme="minorHAnsi"/>
                <w:sz w:val="20"/>
                <w:szCs w:val="20"/>
              </w:rPr>
              <w:t xml:space="preserve">Computador (desktop – básico) – processador no mínimo </w:t>
            </w:r>
            <w:proofErr w:type="spellStart"/>
            <w:proofErr w:type="gramStart"/>
            <w:r w:rsidRPr="00BF41B7">
              <w:rPr>
                <w:rFonts w:asciiTheme="minorHAnsi" w:hAnsiTheme="minorHAnsi"/>
                <w:sz w:val="20"/>
                <w:szCs w:val="20"/>
              </w:rPr>
              <w:t>intel</w:t>
            </w:r>
            <w:proofErr w:type="spellEnd"/>
            <w:proofErr w:type="gramEnd"/>
            <w:r w:rsidRPr="00BF41B7">
              <w:rPr>
                <w:rFonts w:asciiTheme="minorHAnsi" w:hAnsiTheme="minorHAnsi"/>
                <w:sz w:val="20"/>
                <w:szCs w:val="20"/>
              </w:rPr>
              <w:t xml:space="preserve"> core l 3 ou AMD A 10; memória </w:t>
            </w:r>
            <w:proofErr w:type="spellStart"/>
            <w:r w:rsidRPr="00BF41B7">
              <w:rPr>
                <w:rFonts w:asciiTheme="minorHAnsi" w:hAnsiTheme="minorHAnsi"/>
                <w:sz w:val="20"/>
                <w:szCs w:val="20"/>
              </w:rPr>
              <w:t>ram</w:t>
            </w:r>
            <w:proofErr w:type="spellEnd"/>
            <w:r w:rsidRPr="00BF41B7">
              <w:rPr>
                <w:rFonts w:asciiTheme="minorHAnsi" w:hAnsiTheme="minorHAnsi"/>
                <w:sz w:val="20"/>
                <w:szCs w:val="20"/>
              </w:rPr>
              <w:t xml:space="preserve"> 4 GB, DDR3, 1600 MHZ; disco rígido mínimo de 500GB; tipo de monitor 18, 5 (1366 x 768); mouse </w:t>
            </w:r>
            <w:proofErr w:type="spellStart"/>
            <w:r w:rsidRPr="00BF41B7">
              <w:rPr>
                <w:rFonts w:asciiTheme="minorHAnsi" w:hAnsiTheme="minorHAnsi"/>
                <w:sz w:val="20"/>
                <w:szCs w:val="20"/>
              </w:rPr>
              <w:t>usb</w:t>
            </w:r>
            <w:proofErr w:type="spellEnd"/>
            <w:r w:rsidRPr="00BF41B7">
              <w:rPr>
                <w:rFonts w:asciiTheme="minorHAnsi" w:hAnsiTheme="minorHAnsi"/>
                <w:sz w:val="20"/>
                <w:szCs w:val="20"/>
              </w:rPr>
              <w:t xml:space="preserve">, 800 DPI, 2 botões, </w:t>
            </w:r>
            <w:proofErr w:type="spellStart"/>
            <w:r w:rsidRPr="00BF41B7">
              <w:rPr>
                <w:rFonts w:asciiTheme="minorHAnsi" w:hAnsiTheme="minorHAnsi"/>
                <w:sz w:val="20"/>
                <w:szCs w:val="20"/>
              </w:rPr>
              <w:t>scrool</w:t>
            </w:r>
            <w:proofErr w:type="spellEnd"/>
            <w:r w:rsidRPr="00BF41B7">
              <w:rPr>
                <w:rFonts w:asciiTheme="minorHAnsi" w:hAnsiTheme="minorHAnsi"/>
                <w:sz w:val="20"/>
                <w:szCs w:val="20"/>
              </w:rPr>
              <w:t xml:space="preserve"> (com fio); fonte compatível com o item; sistema operacional Windows 7 pro (64 bits); garantia mínima de 12 meses; teclado USB, ABNT2, 10 7 TECLAS ( COM FIO); interfaces de rede 10/100/1000 e </w:t>
            </w:r>
            <w:proofErr w:type="spellStart"/>
            <w:r w:rsidRPr="00BF41B7">
              <w:rPr>
                <w:rFonts w:asciiTheme="minorHAnsi" w:hAnsiTheme="minorHAnsi"/>
                <w:sz w:val="20"/>
                <w:szCs w:val="20"/>
              </w:rPr>
              <w:t>wi-fi</w:t>
            </w:r>
            <w:proofErr w:type="spellEnd"/>
            <w:r w:rsidRPr="00BF41B7">
              <w:rPr>
                <w:rFonts w:asciiTheme="minorHAnsi" w:hAnsiTheme="minorHAnsi"/>
                <w:sz w:val="20"/>
                <w:szCs w:val="20"/>
              </w:rPr>
              <w:t xml:space="preserve">; interfaces de vídeo integrada; unidade de disco ótico </w:t>
            </w:r>
            <w:proofErr w:type="spellStart"/>
            <w:r w:rsidRPr="00BF41B7">
              <w:rPr>
                <w:rFonts w:asciiTheme="minorHAnsi" w:hAnsiTheme="minorHAnsi"/>
                <w:sz w:val="20"/>
                <w:szCs w:val="20"/>
              </w:rPr>
              <w:t>cd</w:t>
            </w:r>
            <w:proofErr w:type="spellEnd"/>
            <w:r w:rsidRPr="00BF41B7">
              <w:rPr>
                <w:rFonts w:asciiTheme="minorHAnsi" w:hAnsiTheme="minorHAnsi"/>
                <w:sz w:val="20"/>
                <w:szCs w:val="20"/>
              </w:rPr>
              <w:t>/</w:t>
            </w:r>
            <w:proofErr w:type="spellStart"/>
            <w:r w:rsidRPr="00BF41B7">
              <w:rPr>
                <w:rFonts w:asciiTheme="minorHAnsi" w:hAnsiTheme="minorHAnsi"/>
                <w:sz w:val="20"/>
                <w:szCs w:val="20"/>
              </w:rPr>
              <w:t>dvd</w:t>
            </w:r>
            <w:proofErr w:type="spellEnd"/>
            <w:r w:rsidRPr="00BF41B7">
              <w:rPr>
                <w:rFonts w:asciiTheme="minorHAnsi" w:hAnsiTheme="minorHAnsi"/>
                <w:sz w:val="20"/>
                <w:szCs w:val="20"/>
              </w:rPr>
              <w:t xml:space="preserve"> rom.</w:t>
            </w:r>
          </w:p>
        </w:tc>
        <w:tc>
          <w:tcPr>
            <w:tcW w:w="855" w:type="dxa"/>
            <w:gridSpan w:val="2"/>
          </w:tcPr>
          <w:p w14:paraId="404E9D13" w14:textId="646DF1CB"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6F7ABCC" w14:textId="77777777" w:rsidR="005773B8" w:rsidRDefault="005773B8" w:rsidP="005773B8">
            <w:pPr>
              <w:jc w:val="center"/>
              <w:rPr>
                <w:rFonts w:asciiTheme="minorHAnsi" w:hAnsiTheme="minorHAnsi"/>
                <w:sz w:val="20"/>
                <w:szCs w:val="20"/>
              </w:rPr>
            </w:pPr>
          </w:p>
          <w:p w14:paraId="1686ADDE" w14:textId="77777777" w:rsidR="00902184" w:rsidRDefault="00902184" w:rsidP="005773B8">
            <w:pPr>
              <w:jc w:val="center"/>
              <w:rPr>
                <w:rFonts w:asciiTheme="minorHAnsi" w:hAnsiTheme="minorHAnsi"/>
                <w:sz w:val="20"/>
                <w:szCs w:val="20"/>
              </w:rPr>
            </w:pPr>
          </w:p>
          <w:p w14:paraId="47C8E1C2" w14:textId="77777777" w:rsidR="00902184" w:rsidRDefault="00902184" w:rsidP="005773B8">
            <w:pPr>
              <w:jc w:val="center"/>
              <w:rPr>
                <w:rFonts w:asciiTheme="minorHAnsi" w:hAnsiTheme="minorHAnsi"/>
                <w:sz w:val="20"/>
                <w:szCs w:val="20"/>
              </w:rPr>
            </w:pPr>
          </w:p>
          <w:p w14:paraId="0089AD97" w14:textId="77777777" w:rsidR="00902184" w:rsidRDefault="00902184" w:rsidP="005773B8">
            <w:pPr>
              <w:jc w:val="center"/>
              <w:rPr>
                <w:rFonts w:asciiTheme="minorHAnsi" w:hAnsiTheme="minorHAnsi"/>
                <w:sz w:val="20"/>
                <w:szCs w:val="20"/>
              </w:rPr>
            </w:pPr>
          </w:p>
          <w:p w14:paraId="22ECB6F3" w14:textId="2F247BF9" w:rsidR="00902184" w:rsidRDefault="00902184" w:rsidP="005773B8">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5A07DE3D" w14:textId="77777777" w:rsidR="005773B8" w:rsidRDefault="005773B8" w:rsidP="005773B8">
            <w:pPr>
              <w:rPr>
                <w:rFonts w:asciiTheme="minorHAnsi" w:hAnsiTheme="minorHAnsi"/>
                <w:sz w:val="20"/>
                <w:szCs w:val="20"/>
              </w:rPr>
            </w:pPr>
          </w:p>
          <w:p w14:paraId="7AE5B933" w14:textId="77777777" w:rsidR="00902184" w:rsidRDefault="00902184" w:rsidP="005773B8">
            <w:pPr>
              <w:rPr>
                <w:rFonts w:asciiTheme="minorHAnsi" w:hAnsiTheme="minorHAnsi"/>
                <w:sz w:val="20"/>
                <w:szCs w:val="20"/>
              </w:rPr>
            </w:pPr>
          </w:p>
          <w:p w14:paraId="59FEE112" w14:textId="77777777" w:rsidR="00902184" w:rsidRDefault="00902184" w:rsidP="005773B8">
            <w:pPr>
              <w:rPr>
                <w:rFonts w:asciiTheme="minorHAnsi" w:hAnsiTheme="minorHAnsi"/>
                <w:sz w:val="20"/>
                <w:szCs w:val="20"/>
              </w:rPr>
            </w:pPr>
          </w:p>
          <w:p w14:paraId="220D6002" w14:textId="77777777" w:rsidR="00902184" w:rsidRDefault="00902184" w:rsidP="005773B8">
            <w:pPr>
              <w:rPr>
                <w:rFonts w:asciiTheme="minorHAnsi" w:hAnsiTheme="minorHAnsi"/>
                <w:sz w:val="20"/>
                <w:szCs w:val="20"/>
              </w:rPr>
            </w:pPr>
          </w:p>
          <w:p w14:paraId="6E3341F8" w14:textId="25B4DDA5" w:rsidR="00902184" w:rsidRDefault="00902184" w:rsidP="005773B8">
            <w:pPr>
              <w:rPr>
                <w:rFonts w:asciiTheme="minorHAnsi" w:hAnsiTheme="minorHAnsi"/>
                <w:sz w:val="20"/>
                <w:szCs w:val="20"/>
              </w:rPr>
            </w:pPr>
            <w:r>
              <w:rPr>
                <w:rFonts w:asciiTheme="minorHAnsi" w:hAnsiTheme="minorHAnsi"/>
                <w:sz w:val="20"/>
                <w:szCs w:val="20"/>
              </w:rPr>
              <w:t>2.800,00</w:t>
            </w:r>
          </w:p>
        </w:tc>
        <w:tc>
          <w:tcPr>
            <w:tcW w:w="1148" w:type="dxa"/>
            <w:gridSpan w:val="2"/>
          </w:tcPr>
          <w:p w14:paraId="3F76C20D" w14:textId="7D637770" w:rsidR="00902184" w:rsidRDefault="00902184" w:rsidP="005773B8">
            <w:pPr>
              <w:rPr>
                <w:rFonts w:asciiTheme="minorHAnsi" w:hAnsiTheme="minorHAnsi"/>
                <w:sz w:val="20"/>
                <w:szCs w:val="20"/>
              </w:rPr>
            </w:pPr>
          </w:p>
          <w:p w14:paraId="56061C5A" w14:textId="77777777" w:rsidR="00902184" w:rsidRPr="00902184" w:rsidRDefault="00902184" w:rsidP="00902184">
            <w:pPr>
              <w:rPr>
                <w:rFonts w:asciiTheme="minorHAnsi" w:hAnsiTheme="minorHAnsi"/>
                <w:sz w:val="20"/>
                <w:szCs w:val="20"/>
              </w:rPr>
            </w:pPr>
          </w:p>
          <w:p w14:paraId="513E8D4A" w14:textId="77777777" w:rsidR="00902184" w:rsidRPr="00902184" w:rsidRDefault="00902184" w:rsidP="00902184">
            <w:pPr>
              <w:rPr>
                <w:rFonts w:asciiTheme="minorHAnsi" w:hAnsiTheme="minorHAnsi"/>
                <w:sz w:val="20"/>
                <w:szCs w:val="20"/>
              </w:rPr>
            </w:pPr>
          </w:p>
          <w:p w14:paraId="2D683C18" w14:textId="77777777" w:rsidR="00902184" w:rsidRPr="00902184" w:rsidRDefault="00902184" w:rsidP="00902184">
            <w:pPr>
              <w:rPr>
                <w:rFonts w:asciiTheme="minorHAnsi" w:hAnsiTheme="minorHAnsi"/>
                <w:sz w:val="20"/>
                <w:szCs w:val="20"/>
              </w:rPr>
            </w:pPr>
          </w:p>
          <w:p w14:paraId="3D98833D" w14:textId="26A7C2C8" w:rsidR="00902184" w:rsidRDefault="00902184" w:rsidP="00902184">
            <w:pPr>
              <w:rPr>
                <w:rFonts w:asciiTheme="minorHAnsi" w:hAnsiTheme="minorHAnsi"/>
                <w:sz w:val="20"/>
                <w:szCs w:val="20"/>
              </w:rPr>
            </w:pPr>
            <w:r>
              <w:rPr>
                <w:rFonts w:asciiTheme="minorHAnsi" w:hAnsiTheme="minorHAnsi"/>
                <w:sz w:val="20"/>
                <w:szCs w:val="20"/>
              </w:rPr>
              <w:t>11.200,00</w:t>
            </w:r>
          </w:p>
          <w:p w14:paraId="1EEF8531" w14:textId="77777777" w:rsidR="00902184" w:rsidRDefault="00902184" w:rsidP="00902184">
            <w:pPr>
              <w:rPr>
                <w:rFonts w:asciiTheme="minorHAnsi" w:hAnsiTheme="minorHAnsi"/>
                <w:sz w:val="20"/>
                <w:szCs w:val="20"/>
              </w:rPr>
            </w:pPr>
          </w:p>
          <w:p w14:paraId="65D56DF5" w14:textId="77777777" w:rsidR="00902184" w:rsidRDefault="00902184" w:rsidP="00902184">
            <w:pPr>
              <w:rPr>
                <w:rFonts w:asciiTheme="minorHAnsi" w:hAnsiTheme="minorHAnsi"/>
                <w:sz w:val="20"/>
                <w:szCs w:val="20"/>
              </w:rPr>
            </w:pPr>
          </w:p>
          <w:p w14:paraId="6BEA0191" w14:textId="67BF352F" w:rsidR="00902184" w:rsidRPr="00902184" w:rsidRDefault="00902184" w:rsidP="00902184">
            <w:pPr>
              <w:rPr>
                <w:rFonts w:asciiTheme="minorHAnsi" w:hAnsiTheme="minorHAnsi"/>
                <w:sz w:val="20"/>
                <w:szCs w:val="20"/>
              </w:rPr>
            </w:pPr>
          </w:p>
        </w:tc>
      </w:tr>
      <w:tr w:rsidR="005773B8" w:rsidRPr="00BF41B7" w14:paraId="0CDFC670"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EFB124C" w14:textId="41E16983" w:rsidR="005773B8" w:rsidRPr="005773B8" w:rsidRDefault="005773B8" w:rsidP="005773B8">
            <w:pPr>
              <w:jc w:val="center"/>
              <w:rPr>
                <w:rFonts w:asciiTheme="minorHAnsi" w:hAnsiTheme="minorHAnsi"/>
                <w:sz w:val="20"/>
                <w:szCs w:val="20"/>
              </w:rPr>
            </w:pPr>
            <w:r w:rsidRPr="00902184">
              <w:rPr>
                <w:rFonts w:asciiTheme="minorHAnsi" w:hAnsiTheme="minorHAnsi"/>
                <w:color w:val="FF0000"/>
                <w:sz w:val="20"/>
                <w:szCs w:val="20"/>
              </w:rPr>
              <w:t>25</w:t>
            </w:r>
          </w:p>
        </w:tc>
        <w:tc>
          <w:tcPr>
            <w:tcW w:w="5355" w:type="dxa"/>
            <w:gridSpan w:val="2"/>
            <w:vAlign w:val="center"/>
          </w:tcPr>
          <w:p w14:paraId="70F9C174" w14:textId="5282CF47" w:rsidR="005773B8" w:rsidRPr="00BF41B7" w:rsidRDefault="00902184" w:rsidP="00902184">
            <w:pPr>
              <w:rPr>
                <w:rFonts w:asciiTheme="minorHAnsi" w:hAnsiTheme="minorHAnsi"/>
                <w:sz w:val="20"/>
                <w:szCs w:val="20"/>
              </w:rPr>
            </w:pPr>
            <w:r w:rsidRPr="00902184">
              <w:rPr>
                <w:rFonts w:asciiTheme="minorHAnsi" w:hAnsiTheme="minorHAnsi"/>
                <w:sz w:val="20"/>
                <w:szCs w:val="20"/>
              </w:rPr>
              <w:t>Autoclave Horizontal de Mesa (até 75 litros) – modo de operação digital; aço ino</w:t>
            </w:r>
            <w:r>
              <w:rPr>
                <w:rFonts w:asciiTheme="minorHAnsi" w:hAnsiTheme="minorHAnsi"/>
                <w:sz w:val="20"/>
                <w:szCs w:val="20"/>
              </w:rPr>
              <w:t xml:space="preserve">xidável; </w:t>
            </w:r>
            <w:proofErr w:type="gramStart"/>
            <w:r>
              <w:rPr>
                <w:rFonts w:asciiTheme="minorHAnsi" w:hAnsiTheme="minorHAnsi"/>
                <w:sz w:val="20"/>
                <w:szCs w:val="20"/>
              </w:rPr>
              <w:t>capacidade mínimo ATÉ 25</w:t>
            </w:r>
            <w:r w:rsidRPr="00902184">
              <w:rPr>
                <w:rFonts w:asciiTheme="minorHAnsi" w:hAnsiTheme="minorHAnsi"/>
                <w:sz w:val="20"/>
                <w:szCs w:val="20"/>
              </w:rPr>
              <w:t xml:space="preserve"> litros</w:t>
            </w:r>
            <w:proofErr w:type="gramEnd"/>
            <w:r>
              <w:rPr>
                <w:rFonts w:asciiTheme="minorHAnsi" w:hAnsiTheme="minorHAnsi"/>
                <w:sz w:val="20"/>
                <w:szCs w:val="20"/>
              </w:rPr>
              <w:t>.</w:t>
            </w:r>
          </w:p>
        </w:tc>
        <w:tc>
          <w:tcPr>
            <w:tcW w:w="855" w:type="dxa"/>
            <w:gridSpan w:val="2"/>
          </w:tcPr>
          <w:p w14:paraId="387F62CC" w14:textId="68E1DE1F"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E30D49D" w14:textId="77777777" w:rsidR="005773B8" w:rsidRDefault="005773B8" w:rsidP="005773B8">
            <w:pPr>
              <w:jc w:val="center"/>
              <w:rPr>
                <w:rFonts w:asciiTheme="minorHAnsi" w:hAnsiTheme="minorHAnsi"/>
                <w:sz w:val="20"/>
                <w:szCs w:val="20"/>
              </w:rPr>
            </w:pPr>
          </w:p>
          <w:p w14:paraId="09FDF611" w14:textId="7259542A" w:rsidR="00902184" w:rsidRDefault="00902184" w:rsidP="005773B8">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67FEB3E2" w14:textId="77777777" w:rsidR="005773B8" w:rsidRDefault="005773B8" w:rsidP="005773B8">
            <w:pPr>
              <w:rPr>
                <w:rFonts w:asciiTheme="minorHAnsi" w:hAnsiTheme="minorHAnsi"/>
                <w:sz w:val="20"/>
                <w:szCs w:val="20"/>
              </w:rPr>
            </w:pPr>
          </w:p>
          <w:p w14:paraId="6ED5A85D" w14:textId="7F56B0DA" w:rsidR="00902184" w:rsidRDefault="00902184" w:rsidP="005773B8">
            <w:pPr>
              <w:rPr>
                <w:rFonts w:asciiTheme="minorHAnsi" w:hAnsiTheme="minorHAnsi"/>
                <w:sz w:val="20"/>
                <w:szCs w:val="20"/>
              </w:rPr>
            </w:pPr>
            <w:r>
              <w:rPr>
                <w:rFonts w:asciiTheme="minorHAnsi" w:hAnsiTheme="minorHAnsi"/>
                <w:sz w:val="20"/>
                <w:szCs w:val="20"/>
              </w:rPr>
              <w:t>3.000,00</w:t>
            </w:r>
          </w:p>
        </w:tc>
        <w:tc>
          <w:tcPr>
            <w:tcW w:w="1148" w:type="dxa"/>
            <w:gridSpan w:val="2"/>
          </w:tcPr>
          <w:p w14:paraId="3BCBA823" w14:textId="77777777" w:rsidR="005773B8" w:rsidRDefault="005773B8" w:rsidP="005773B8">
            <w:pPr>
              <w:rPr>
                <w:rFonts w:asciiTheme="minorHAnsi" w:hAnsiTheme="minorHAnsi"/>
                <w:sz w:val="20"/>
                <w:szCs w:val="20"/>
              </w:rPr>
            </w:pPr>
          </w:p>
          <w:p w14:paraId="15A8EED9" w14:textId="0EFE13D2" w:rsidR="00902184" w:rsidRDefault="00902184" w:rsidP="005773B8">
            <w:pPr>
              <w:rPr>
                <w:rFonts w:asciiTheme="minorHAnsi" w:hAnsiTheme="minorHAnsi"/>
                <w:sz w:val="20"/>
                <w:szCs w:val="20"/>
              </w:rPr>
            </w:pPr>
            <w:r>
              <w:rPr>
                <w:rFonts w:asciiTheme="minorHAnsi" w:hAnsiTheme="minorHAnsi"/>
                <w:sz w:val="20"/>
                <w:szCs w:val="20"/>
              </w:rPr>
              <w:t>9.000,00</w:t>
            </w:r>
          </w:p>
        </w:tc>
      </w:tr>
      <w:tr w:rsidR="005773B8" w:rsidRPr="00BF41B7" w14:paraId="74D87A89"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DEC337F" w14:textId="7F99A1D9" w:rsidR="005773B8" w:rsidRPr="005773B8" w:rsidRDefault="005773B8" w:rsidP="005773B8">
            <w:pPr>
              <w:jc w:val="center"/>
              <w:rPr>
                <w:rFonts w:asciiTheme="minorHAnsi" w:hAnsiTheme="minorHAnsi"/>
                <w:sz w:val="20"/>
                <w:szCs w:val="20"/>
              </w:rPr>
            </w:pPr>
            <w:r w:rsidRPr="00902184">
              <w:rPr>
                <w:rFonts w:asciiTheme="minorHAnsi" w:hAnsiTheme="minorHAnsi"/>
                <w:color w:val="FF0000"/>
                <w:sz w:val="20"/>
                <w:szCs w:val="20"/>
              </w:rPr>
              <w:t>26</w:t>
            </w:r>
          </w:p>
        </w:tc>
        <w:tc>
          <w:tcPr>
            <w:tcW w:w="5355" w:type="dxa"/>
            <w:gridSpan w:val="2"/>
            <w:vAlign w:val="bottom"/>
          </w:tcPr>
          <w:p w14:paraId="598059EB" w14:textId="37ADA1D6" w:rsidR="005773B8" w:rsidRPr="00BF41B7" w:rsidRDefault="005773B8" w:rsidP="005773B8">
            <w:pPr>
              <w:rPr>
                <w:rFonts w:asciiTheme="minorHAnsi" w:hAnsiTheme="minorHAnsi"/>
                <w:sz w:val="20"/>
                <w:szCs w:val="20"/>
              </w:rPr>
            </w:pPr>
            <w:r w:rsidRPr="00BF41B7">
              <w:rPr>
                <w:rFonts w:asciiTheme="minorHAnsi" w:hAnsiTheme="minorHAnsi"/>
                <w:sz w:val="20"/>
                <w:szCs w:val="20"/>
              </w:rPr>
              <w:t xml:space="preserve">Câmara para Conservação de Imunobiológicos- material de confecção (GABINETE EXTERNO) aço/ferro pintado; material de confecção (GABINETE INTERNO) polipropileno; temperatura entre + 2° C e + 8° C; porta vidro duplo; </w:t>
            </w:r>
            <w:proofErr w:type="gramStart"/>
            <w:r w:rsidRPr="00BF41B7">
              <w:rPr>
                <w:rFonts w:asciiTheme="minorHAnsi" w:hAnsiTheme="minorHAnsi"/>
                <w:sz w:val="20"/>
                <w:szCs w:val="20"/>
              </w:rPr>
              <w:t>capacidade mínimo de 120 litros</w:t>
            </w:r>
            <w:proofErr w:type="gramEnd"/>
            <w:r w:rsidRPr="00BF41B7">
              <w:rPr>
                <w:rFonts w:asciiTheme="minorHAnsi" w:hAnsiTheme="minorHAnsi"/>
                <w:sz w:val="20"/>
                <w:szCs w:val="20"/>
              </w:rPr>
              <w:t xml:space="preserve"> (vertical); sistema de emergência (bateria no break) mínimo de 24 horas; contra porta; circulação de ar forçado.</w:t>
            </w:r>
          </w:p>
        </w:tc>
        <w:tc>
          <w:tcPr>
            <w:tcW w:w="855" w:type="dxa"/>
            <w:gridSpan w:val="2"/>
          </w:tcPr>
          <w:p w14:paraId="2C06617E" w14:textId="3C134240"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44B0F3E" w14:textId="77777777" w:rsidR="005773B8" w:rsidRDefault="005773B8" w:rsidP="005773B8">
            <w:pPr>
              <w:jc w:val="center"/>
              <w:rPr>
                <w:rFonts w:asciiTheme="minorHAnsi" w:hAnsiTheme="minorHAnsi"/>
                <w:sz w:val="20"/>
                <w:szCs w:val="20"/>
              </w:rPr>
            </w:pPr>
          </w:p>
          <w:p w14:paraId="0BD6DF71" w14:textId="0E94A0F5" w:rsidR="00902184" w:rsidRDefault="00902184" w:rsidP="005773B8">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76EF8BE6" w14:textId="77777777" w:rsidR="005773B8" w:rsidRDefault="005773B8" w:rsidP="005773B8">
            <w:pPr>
              <w:rPr>
                <w:rFonts w:asciiTheme="minorHAnsi" w:hAnsiTheme="minorHAnsi"/>
                <w:sz w:val="20"/>
                <w:szCs w:val="20"/>
              </w:rPr>
            </w:pPr>
          </w:p>
          <w:p w14:paraId="4D469C29" w14:textId="5ED6FFE6" w:rsidR="00902184" w:rsidRDefault="00902184" w:rsidP="005773B8">
            <w:pPr>
              <w:rPr>
                <w:rFonts w:asciiTheme="minorHAnsi" w:hAnsiTheme="minorHAnsi"/>
                <w:sz w:val="20"/>
                <w:szCs w:val="20"/>
              </w:rPr>
            </w:pPr>
            <w:r>
              <w:rPr>
                <w:rFonts w:asciiTheme="minorHAnsi" w:hAnsiTheme="minorHAnsi"/>
                <w:sz w:val="20"/>
                <w:szCs w:val="20"/>
              </w:rPr>
              <w:t>10.800,00</w:t>
            </w:r>
          </w:p>
        </w:tc>
        <w:tc>
          <w:tcPr>
            <w:tcW w:w="1148" w:type="dxa"/>
            <w:gridSpan w:val="2"/>
          </w:tcPr>
          <w:p w14:paraId="7923F271" w14:textId="77777777" w:rsidR="005773B8" w:rsidRDefault="005773B8" w:rsidP="005773B8">
            <w:pPr>
              <w:rPr>
                <w:rFonts w:asciiTheme="minorHAnsi" w:hAnsiTheme="minorHAnsi"/>
                <w:sz w:val="20"/>
                <w:szCs w:val="20"/>
              </w:rPr>
            </w:pPr>
          </w:p>
          <w:p w14:paraId="28E1ADE2" w14:textId="7318DBB9" w:rsidR="00902184" w:rsidRDefault="00902184" w:rsidP="005773B8">
            <w:pPr>
              <w:rPr>
                <w:rFonts w:asciiTheme="minorHAnsi" w:hAnsiTheme="minorHAnsi"/>
                <w:sz w:val="20"/>
                <w:szCs w:val="20"/>
              </w:rPr>
            </w:pPr>
            <w:r>
              <w:rPr>
                <w:rFonts w:asciiTheme="minorHAnsi" w:hAnsiTheme="minorHAnsi"/>
                <w:sz w:val="20"/>
                <w:szCs w:val="20"/>
              </w:rPr>
              <w:t>32.400,00</w:t>
            </w:r>
          </w:p>
        </w:tc>
      </w:tr>
      <w:tr w:rsidR="005773B8" w:rsidRPr="00BF41B7" w14:paraId="5DA522A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305BB12" w14:textId="43E30B2D" w:rsidR="005773B8" w:rsidRPr="005773B8" w:rsidRDefault="005773B8" w:rsidP="005773B8">
            <w:pPr>
              <w:jc w:val="center"/>
              <w:rPr>
                <w:rFonts w:asciiTheme="minorHAnsi" w:hAnsiTheme="minorHAnsi"/>
                <w:sz w:val="20"/>
                <w:szCs w:val="20"/>
              </w:rPr>
            </w:pPr>
            <w:r w:rsidRPr="00902184">
              <w:rPr>
                <w:rFonts w:asciiTheme="minorHAnsi" w:hAnsiTheme="minorHAnsi"/>
                <w:color w:val="FF0000"/>
                <w:sz w:val="20"/>
                <w:szCs w:val="20"/>
              </w:rPr>
              <w:t>27</w:t>
            </w:r>
          </w:p>
        </w:tc>
        <w:tc>
          <w:tcPr>
            <w:tcW w:w="5355" w:type="dxa"/>
            <w:gridSpan w:val="2"/>
            <w:vAlign w:val="center"/>
          </w:tcPr>
          <w:p w14:paraId="3DE69E98" w14:textId="38744890" w:rsidR="005773B8" w:rsidRPr="00BF41B7" w:rsidRDefault="005773B8" w:rsidP="00D438DE">
            <w:pPr>
              <w:rPr>
                <w:rFonts w:asciiTheme="minorHAnsi" w:hAnsiTheme="minorHAnsi"/>
                <w:sz w:val="20"/>
                <w:szCs w:val="20"/>
              </w:rPr>
            </w:pPr>
            <w:r w:rsidRPr="00BF41B7">
              <w:rPr>
                <w:rFonts w:asciiTheme="minorHAnsi" w:hAnsiTheme="minorHAnsi"/>
                <w:sz w:val="20"/>
                <w:szCs w:val="20"/>
              </w:rPr>
              <w:t>Balde Lixe</w:t>
            </w:r>
            <w:r w:rsidR="00D438DE">
              <w:rPr>
                <w:rFonts w:asciiTheme="minorHAnsi" w:hAnsiTheme="minorHAnsi"/>
                <w:sz w:val="20"/>
                <w:szCs w:val="20"/>
              </w:rPr>
              <w:t>ira – material de confecção aço, ferro pintado; capacidade de 11</w:t>
            </w:r>
            <w:proofErr w:type="gramStart"/>
            <w:r w:rsidRPr="00BF41B7">
              <w:rPr>
                <w:rFonts w:asciiTheme="minorHAnsi" w:hAnsiTheme="minorHAnsi"/>
                <w:sz w:val="20"/>
                <w:szCs w:val="20"/>
              </w:rPr>
              <w:t xml:space="preserve"> </w:t>
            </w:r>
            <w:r w:rsidR="00D438DE">
              <w:rPr>
                <w:rFonts w:asciiTheme="minorHAnsi" w:hAnsiTheme="minorHAnsi"/>
                <w:sz w:val="20"/>
                <w:szCs w:val="20"/>
              </w:rPr>
              <w:t xml:space="preserve"> </w:t>
            </w:r>
            <w:proofErr w:type="gramEnd"/>
            <w:r w:rsidR="00D438DE">
              <w:rPr>
                <w:rFonts w:asciiTheme="minorHAnsi" w:hAnsiTheme="minorHAnsi"/>
                <w:sz w:val="20"/>
                <w:szCs w:val="20"/>
              </w:rPr>
              <w:t xml:space="preserve">até 20 </w:t>
            </w:r>
            <w:r w:rsidRPr="00BF41B7">
              <w:rPr>
                <w:rFonts w:asciiTheme="minorHAnsi" w:hAnsiTheme="minorHAnsi"/>
                <w:sz w:val="20"/>
                <w:szCs w:val="20"/>
              </w:rPr>
              <w:t xml:space="preserve">litros; </w:t>
            </w:r>
          </w:p>
        </w:tc>
        <w:tc>
          <w:tcPr>
            <w:tcW w:w="855" w:type="dxa"/>
            <w:gridSpan w:val="2"/>
          </w:tcPr>
          <w:p w14:paraId="535F0D33" w14:textId="49E155CF"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BB24005" w14:textId="77777777" w:rsidR="005773B8" w:rsidRDefault="005773B8" w:rsidP="005773B8">
            <w:pPr>
              <w:jc w:val="center"/>
              <w:rPr>
                <w:rFonts w:asciiTheme="minorHAnsi" w:hAnsiTheme="minorHAnsi"/>
                <w:sz w:val="20"/>
                <w:szCs w:val="20"/>
              </w:rPr>
            </w:pPr>
          </w:p>
          <w:p w14:paraId="008A5185" w14:textId="204EC461" w:rsidR="00902184" w:rsidRDefault="00902184" w:rsidP="005773B8">
            <w:pPr>
              <w:jc w:val="center"/>
              <w:rPr>
                <w:rFonts w:asciiTheme="minorHAnsi" w:hAnsiTheme="minorHAnsi"/>
                <w:sz w:val="20"/>
                <w:szCs w:val="20"/>
              </w:rPr>
            </w:pPr>
            <w:proofErr w:type="gramStart"/>
            <w:r>
              <w:rPr>
                <w:rFonts w:asciiTheme="minorHAnsi" w:hAnsiTheme="minorHAnsi"/>
                <w:sz w:val="20"/>
                <w:szCs w:val="20"/>
              </w:rPr>
              <w:t>9</w:t>
            </w:r>
            <w:proofErr w:type="gramEnd"/>
          </w:p>
        </w:tc>
        <w:tc>
          <w:tcPr>
            <w:tcW w:w="1170" w:type="dxa"/>
            <w:gridSpan w:val="3"/>
          </w:tcPr>
          <w:p w14:paraId="08D0786F" w14:textId="77777777" w:rsidR="005773B8" w:rsidRDefault="005773B8" w:rsidP="005773B8">
            <w:pPr>
              <w:rPr>
                <w:rFonts w:asciiTheme="minorHAnsi" w:hAnsiTheme="minorHAnsi"/>
                <w:sz w:val="20"/>
                <w:szCs w:val="20"/>
              </w:rPr>
            </w:pPr>
          </w:p>
          <w:p w14:paraId="556615AF" w14:textId="60107C3A" w:rsidR="00902184" w:rsidRDefault="00D438DE" w:rsidP="005773B8">
            <w:pPr>
              <w:rPr>
                <w:rFonts w:asciiTheme="minorHAnsi" w:hAnsiTheme="minorHAnsi"/>
                <w:sz w:val="20"/>
                <w:szCs w:val="20"/>
              </w:rPr>
            </w:pPr>
            <w:r>
              <w:rPr>
                <w:rFonts w:asciiTheme="minorHAnsi" w:hAnsiTheme="minorHAnsi"/>
                <w:sz w:val="20"/>
                <w:szCs w:val="20"/>
              </w:rPr>
              <w:t>70,00</w:t>
            </w:r>
          </w:p>
        </w:tc>
        <w:tc>
          <w:tcPr>
            <w:tcW w:w="1148" w:type="dxa"/>
            <w:gridSpan w:val="2"/>
          </w:tcPr>
          <w:p w14:paraId="737A9495" w14:textId="77777777" w:rsidR="005773B8" w:rsidRDefault="005773B8" w:rsidP="005773B8">
            <w:pPr>
              <w:rPr>
                <w:rFonts w:asciiTheme="minorHAnsi" w:hAnsiTheme="minorHAnsi"/>
                <w:sz w:val="20"/>
                <w:szCs w:val="20"/>
              </w:rPr>
            </w:pPr>
          </w:p>
          <w:p w14:paraId="485AC785" w14:textId="40A31E53" w:rsidR="00D438DE" w:rsidRDefault="00D438DE" w:rsidP="005773B8">
            <w:pPr>
              <w:rPr>
                <w:rFonts w:asciiTheme="minorHAnsi" w:hAnsiTheme="minorHAnsi"/>
                <w:sz w:val="20"/>
                <w:szCs w:val="20"/>
              </w:rPr>
            </w:pPr>
            <w:r>
              <w:rPr>
                <w:rFonts w:asciiTheme="minorHAnsi" w:hAnsiTheme="minorHAnsi"/>
                <w:sz w:val="20"/>
                <w:szCs w:val="20"/>
              </w:rPr>
              <w:t>630,00</w:t>
            </w:r>
          </w:p>
        </w:tc>
      </w:tr>
      <w:tr w:rsidR="005773B8" w:rsidRPr="00BF41B7" w14:paraId="78DBD715"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8A3A4DE" w14:textId="7830953C" w:rsidR="005773B8" w:rsidRPr="005773B8" w:rsidRDefault="005773B8" w:rsidP="005773B8">
            <w:pPr>
              <w:jc w:val="center"/>
              <w:rPr>
                <w:rFonts w:asciiTheme="minorHAnsi" w:hAnsiTheme="minorHAnsi"/>
                <w:sz w:val="20"/>
                <w:szCs w:val="20"/>
              </w:rPr>
            </w:pPr>
            <w:r w:rsidRPr="00D438DE">
              <w:rPr>
                <w:rFonts w:asciiTheme="minorHAnsi" w:hAnsiTheme="minorHAnsi"/>
                <w:color w:val="FF0000"/>
                <w:sz w:val="20"/>
                <w:szCs w:val="20"/>
              </w:rPr>
              <w:t>28</w:t>
            </w:r>
          </w:p>
        </w:tc>
        <w:tc>
          <w:tcPr>
            <w:tcW w:w="5355" w:type="dxa"/>
            <w:gridSpan w:val="2"/>
          </w:tcPr>
          <w:p w14:paraId="58F893C4" w14:textId="0107E03E" w:rsidR="005773B8" w:rsidRPr="00BF41B7" w:rsidRDefault="005773B8" w:rsidP="005773B8">
            <w:pPr>
              <w:rPr>
                <w:rFonts w:asciiTheme="minorHAnsi" w:hAnsiTheme="minorHAnsi"/>
                <w:sz w:val="20"/>
                <w:szCs w:val="20"/>
              </w:rPr>
            </w:pPr>
            <w:r w:rsidRPr="00BF41B7">
              <w:rPr>
                <w:rFonts w:asciiTheme="minorHAnsi" w:hAnsiTheme="minorHAnsi"/>
                <w:sz w:val="20"/>
                <w:szCs w:val="20"/>
              </w:rPr>
              <w:t xml:space="preserve">Carro Para material de limpeza- material de confecção polipropileno; balde espremedor; KITC/ </w:t>
            </w:r>
            <w:proofErr w:type="spellStart"/>
            <w:r w:rsidRPr="00BF41B7">
              <w:rPr>
                <w:rFonts w:asciiTheme="minorHAnsi" w:hAnsiTheme="minorHAnsi"/>
                <w:sz w:val="20"/>
                <w:szCs w:val="20"/>
              </w:rPr>
              <w:t>MOPs</w:t>
            </w:r>
            <w:proofErr w:type="spellEnd"/>
            <w:r w:rsidRPr="00BF41B7">
              <w:rPr>
                <w:rFonts w:asciiTheme="minorHAnsi" w:hAnsiTheme="minorHAnsi"/>
                <w:sz w:val="20"/>
                <w:szCs w:val="20"/>
              </w:rPr>
              <w:t xml:space="preserve"> LÍQUIDO E PÓ, PLACA SINALIZ. E PÁ; SACO DE VINIL.</w:t>
            </w:r>
          </w:p>
        </w:tc>
        <w:tc>
          <w:tcPr>
            <w:tcW w:w="855" w:type="dxa"/>
            <w:gridSpan w:val="2"/>
          </w:tcPr>
          <w:p w14:paraId="5349AC1B" w14:textId="64A5C7C1"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CCF3C47" w14:textId="77777777" w:rsidR="005773B8" w:rsidRDefault="005773B8" w:rsidP="005773B8">
            <w:pPr>
              <w:jc w:val="center"/>
              <w:rPr>
                <w:rFonts w:asciiTheme="minorHAnsi" w:hAnsiTheme="minorHAnsi"/>
                <w:sz w:val="20"/>
                <w:szCs w:val="20"/>
              </w:rPr>
            </w:pPr>
          </w:p>
          <w:p w14:paraId="4C5C62D9" w14:textId="45485FBC" w:rsidR="00D438DE" w:rsidRDefault="00D438DE" w:rsidP="005773B8">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048D9760" w14:textId="77777777" w:rsidR="005773B8" w:rsidRDefault="005773B8" w:rsidP="005773B8">
            <w:pPr>
              <w:rPr>
                <w:rFonts w:asciiTheme="minorHAnsi" w:hAnsiTheme="minorHAnsi"/>
                <w:sz w:val="20"/>
                <w:szCs w:val="20"/>
              </w:rPr>
            </w:pPr>
          </w:p>
          <w:p w14:paraId="0F48ECE9" w14:textId="46F4FCD1" w:rsidR="00D438DE" w:rsidRDefault="00D438DE" w:rsidP="005773B8">
            <w:pPr>
              <w:rPr>
                <w:rFonts w:asciiTheme="minorHAnsi" w:hAnsiTheme="minorHAnsi"/>
                <w:sz w:val="20"/>
                <w:szCs w:val="20"/>
              </w:rPr>
            </w:pPr>
            <w:r>
              <w:rPr>
                <w:rFonts w:asciiTheme="minorHAnsi" w:hAnsiTheme="minorHAnsi"/>
                <w:sz w:val="20"/>
                <w:szCs w:val="20"/>
              </w:rPr>
              <w:t>1.100,00</w:t>
            </w:r>
          </w:p>
        </w:tc>
        <w:tc>
          <w:tcPr>
            <w:tcW w:w="1148" w:type="dxa"/>
            <w:gridSpan w:val="2"/>
          </w:tcPr>
          <w:p w14:paraId="3F93A795" w14:textId="77777777" w:rsidR="005773B8" w:rsidRDefault="005773B8" w:rsidP="005773B8">
            <w:pPr>
              <w:rPr>
                <w:rFonts w:asciiTheme="minorHAnsi" w:hAnsiTheme="minorHAnsi"/>
                <w:sz w:val="20"/>
                <w:szCs w:val="20"/>
              </w:rPr>
            </w:pPr>
          </w:p>
          <w:p w14:paraId="7BB56475" w14:textId="1E90C7D0" w:rsidR="00D438DE" w:rsidRDefault="00D438DE" w:rsidP="005773B8">
            <w:pPr>
              <w:rPr>
                <w:rFonts w:asciiTheme="minorHAnsi" w:hAnsiTheme="minorHAnsi"/>
                <w:sz w:val="20"/>
                <w:szCs w:val="20"/>
              </w:rPr>
            </w:pPr>
            <w:r>
              <w:rPr>
                <w:rFonts w:asciiTheme="minorHAnsi" w:hAnsiTheme="minorHAnsi"/>
                <w:sz w:val="20"/>
                <w:szCs w:val="20"/>
              </w:rPr>
              <w:t>3.300,00</w:t>
            </w:r>
          </w:p>
        </w:tc>
      </w:tr>
      <w:tr w:rsidR="005773B8" w:rsidRPr="00BF41B7" w14:paraId="7B88C278"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5FC5D68" w14:textId="7ADA2178" w:rsidR="005773B8" w:rsidRPr="005773B8" w:rsidRDefault="005773B8" w:rsidP="005773B8">
            <w:pPr>
              <w:jc w:val="center"/>
              <w:rPr>
                <w:rFonts w:asciiTheme="minorHAnsi" w:hAnsiTheme="minorHAnsi"/>
                <w:sz w:val="20"/>
                <w:szCs w:val="20"/>
              </w:rPr>
            </w:pPr>
            <w:r w:rsidRPr="00D438DE">
              <w:rPr>
                <w:rFonts w:asciiTheme="minorHAnsi" w:hAnsiTheme="minorHAnsi"/>
                <w:color w:val="FF0000"/>
                <w:sz w:val="20"/>
                <w:szCs w:val="20"/>
              </w:rPr>
              <w:t>29</w:t>
            </w:r>
          </w:p>
        </w:tc>
        <w:tc>
          <w:tcPr>
            <w:tcW w:w="5355" w:type="dxa"/>
            <w:gridSpan w:val="2"/>
          </w:tcPr>
          <w:p w14:paraId="7D98462E" w14:textId="0952E8B2" w:rsidR="005773B8" w:rsidRPr="00BF41B7" w:rsidRDefault="005773B8" w:rsidP="00D438DE">
            <w:pPr>
              <w:rPr>
                <w:rFonts w:asciiTheme="minorHAnsi" w:hAnsiTheme="minorHAnsi"/>
                <w:sz w:val="20"/>
                <w:szCs w:val="20"/>
              </w:rPr>
            </w:pPr>
            <w:r w:rsidRPr="00BF41B7">
              <w:rPr>
                <w:rFonts w:asciiTheme="minorHAnsi" w:hAnsiTheme="minorHAnsi"/>
                <w:sz w:val="20"/>
                <w:szCs w:val="20"/>
              </w:rPr>
              <w:t xml:space="preserve">Mesa de Escritório- base aço/ferro pintado; composição simples; material de confecção madeira/ </w:t>
            </w:r>
            <w:proofErr w:type="spellStart"/>
            <w:r w:rsidRPr="00BF41B7">
              <w:rPr>
                <w:rFonts w:asciiTheme="minorHAnsi" w:hAnsiTheme="minorHAnsi"/>
                <w:sz w:val="20"/>
                <w:szCs w:val="20"/>
              </w:rPr>
              <w:t>mdp</w:t>
            </w:r>
            <w:proofErr w:type="spellEnd"/>
            <w:r w:rsidRPr="00BF41B7">
              <w:rPr>
                <w:rFonts w:asciiTheme="minorHAnsi" w:hAnsiTheme="minorHAnsi"/>
                <w:sz w:val="20"/>
                <w:szCs w:val="20"/>
              </w:rPr>
              <w:t xml:space="preserve">/ </w:t>
            </w:r>
            <w:proofErr w:type="spellStart"/>
            <w:r w:rsidRPr="00BF41B7">
              <w:rPr>
                <w:rFonts w:asciiTheme="minorHAnsi" w:hAnsiTheme="minorHAnsi"/>
                <w:sz w:val="20"/>
                <w:szCs w:val="20"/>
              </w:rPr>
              <w:t>mdf</w:t>
            </w:r>
            <w:proofErr w:type="spellEnd"/>
            <w:r w:rsidRPr="00BF41B7">
              <w:rPr>
                <w:rFonts w:asciiTheme="minorHAnsi" w:hAnsiTheme="minorHAnsi"/>
                <w:sz w:val="20"/>
                <w:szCs w:val="20"/>
              </w:rPr>
              <w:t>/ similar</w:t>
            </w:r>
            <w:r w:rsidR="00D438DE">
              <w:rPr>
                <w:rFonts w:asciiTheme="minorHAnsi" w:hAnsiTheme="minorHAnsi"/>
                <w:sz w:val="20"/>
                <w:szCs w:val="20"/>
              </w:rPr>
              <w:t>; Divisões de 01 a 02</w:t>
            </w:r>
            <w:r w:rsidRPr="00BF41B7">
              <w:rPr>
                <w:rFonts w:asciiTheme="minorHAnsi" w:hAnsiTheme="minorHAnsi"/>
                <w:sz w:val="20"/>
                <w:szCs w:val="20"/>
              </w:rPr>
              <w:t xml:space="preserve"> Gavetas; </w:t>
            </w:r>
          </w:p>
        </w:tc>
        <w:tc>
          <w:tcPr>
            <w:tcW w:w="855" w:type="dxa"/>
            <w:gridSpan w:val="2"/>
          </w:tcPr>
          <w:p w14:paraId="55C94606" w14:textId="46ED23FC"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34E3162" w14:textId="77777777" w:rsidR="005773B8" w:rsidRDefault="005773B8" w:rsidP="005773B8">
            <w:pPr>
              <w:jc w:val="center"/>
              <w:rPr>
                <w:rFonts w:asciiTheme="minorHAnsi" w:hAnsiTheme="minorHAnsi"/>
                <w:sz w:val="20"/>
                <w:szCs w:val="20"/>
              </w:rPr>
            </w:pPr>
          </w:p>
          <w:p w14:paraId="25904300" w14:textId="4CB59CE6" w:rsidR="00D438DE" w:rsidRDefault="00D438DE" w:rsidP="005773B8">
            <w:pPr>
              <w:jc w:val="center"/>
              <w:rPr>
                <w:rFonts w:asciiTheme="minorHAnsi" w:hAnsiTheme="minorHAnsi"/>
                <w:sz w:val="20"/>
                <w:szCs w:val="20"/>
              </w:rPr>
            </w:pPr>
            <w:r>
              <w:rPr>
                <w:rFonts w:asciiTheme="minorHAnsi" w:hAnsiTheme="minorHAnsi"/>
                <w:sz w:val="20"/>
                <w:szCs w:val="20"/>
              </w:rPr>
              <w:t>24</w:t>
            </w:r>
          </w:p>
        </w:tc>
        <w:tc>
          <w:tcPr>
            <w:tcW w:w="1170" w:type="dxa"/>
            <w:gridSpan w:val="3"/>
          </w:tcPr>
          <w:p w14:paraId="6E511225" w14:textId="77777777" w:rsidR="005773B8" w:rsidRDefault="005773B8" w:rsidP="005773B8">
            <w:pPr>
              <w:rPr>
                <w:rFonts w:asciiTheme="minorHAnsi" w:hAnsiTheme="minorHAnsi"/>
                <w:sz w:val="20"/>
                <w:szCs w:val="20"/>
              </w:rPr>
            </w:pPr>
          </w:p>
          <w:p w14:paraId="2A672347" w14:textId="3732198A" w:rsidR="00D438DE" w:rsidRDefault="00D438DE" w:rsidP="005773B8">
            <w:pPr>
              <w:rPr>
                <w:rFonts w:asciiTheme="minorHAnsi" w:hAnsiTheme="minorHAnsi"/>
                <w:sz w:val="20"/>
                <w:szCs w:val="20"/>
              </w:rPr>
            </w:pPr>
            <w:r>
              <w:rPr>
                <w:rFonts w:asciiTheme="minorHAnsi" w:hAnsiTheme="minorHAnsi"/>
                <w:sz w:val="20"/>
                <w:szCs w:val="20"/>
              </w:rPr>
              <w:t>300,00</w:t>
            </w:r>
          </w:p>
        </w:tc>
        <w:tc>
          <w:tcPr>
            <w:tcW w:w="1148" w:type="dxa"/>
            <w:gridSpan w:val="2"/>
          </w:tcPr>
          <w:p w14:paraId="180AA5F7" w14:textId="77777777" w:rsidR="005773B8" w:rsidRDefault="005773B8" w:rsidP="005773B8">
            <w:pPr>
              <w:rPr>
                <w:rFonts w:asciiTheme="minorHAnsi" w:hAnsiTheme="minorHAnsi"/>
                <w:sz w:val="20"/>
                <w:szCs w:val="20"/>
              </w:rPr>
            </w:pPr>
          </w:p>
          <w:p w14:paraId="51C1312F" w14:textId="6B8DBE9C" w:rsidR="00D438DE" w:rsidRDefault="00D438DE" w:rsidP="005773B8">
            <w:pPr>
              <w:rPr>
                <w:rFonts w:asciiTheme="minorHAnsi" w:hAnsiTheme="minorHAnsi"/>
                <w:sz w:val="20"/>
                <w:szCs w:val="20"/>
              </w:rPr>
            </w:pPr>
            <w:r>
              <w:rPr>
                <w:rFonts w:asciiTheme="minorHAnsi" w:hAnsiTheme="minorHAnsi"/>
                <w:sz w:val="20"/>
                <w:szCs w:val="20"/>
              </w:rPr>
              <w:t>7.200,00</w:t>
            </w:r>
          </w:p>
        </w:tc>
      </w:tr>
      <w:tr w:rsidR="005773B8" w:rsidRPr="00BF41B7" w14:paraId="57128C4D"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2D145C7" w14:textId="7D9D4A60" w:rsidR="005773B8" w:rsidRPr="005773B8" w:rsidRDefault="005773B8" w:rsidP="005773B8">
            <w:pPr>
              <w:jc w:val="center"/>
              <w:rPr>
                <w:rFonts w:asciiTheme="minorHAnsi" w:hAnsiTheme="minorHAnsi"/>
                <w:sz w:val="20"/>
                <w:szCs w:val="20"/>
              </w:rPr>
            </w:pPr>
            <w:r w:rsidRPr="00D438DE">
              <w:rPr>
                <w:rFonts w:asciiTheme="minorHAnsi" w:hAnsiTheme="minorHAnsi"/>
                <w:color w:val="FF0000"/>
                <w:sz w:val="20"/>
                <w:szCs w:val="20"/>
              </w:rPr>
              <w:t>30</w:t>
            </w:r>
          </w:p>
        </w:tc>
        <w:tc>
          <w:tcPr>
            <w:tcW w:w="5355" w:type="dxa"/>
            <w:gridSpan w:val="2"/>
          </w:tcPr>
          <w:p w14:paraId="216EA2E9" w14:textId="2A8943A8" w:rsidR="005773B8" w:rsidRPr="00BF41B7" w:rsidRDefault="00B7422D" w:rsidP="005773B8">
            <w:pPr>
              <w:rPr>
                <w:rFonts w:asciiTheme="minorHAnsi" w:hAnsiTheme="minorHAnsi"/>
                <w:sz w:val="20"/>
                <w:szCs w:val="20"/>
              </w:rPr>
            </w:pPr>
            <w:r w:rsidRPr="00BF41B7">
              <w:rPr>
                <w:rFonts w:ascii="Calibri" w:hAnsi="Calibri"/>
                <w:sz w:val="20"/>
                <w:szCs w:val="20"/>
              </w:rPr>
              <w:t>Amalgamador Odontológico – tipo capsular; modo de operação digital.</w:t>
            </w:r>
          </w:p>
        </w:tc>
        <w:tc>
          <w:tcPr>
            <w:tcW w:w="855" w:type="dxa"/>
            <w:gridSpan w:val="2"/>
          </w:tcPr>
          <w:p w14:paraId="2C6C804A" w14:textId="128A5177" w:rsidR="005773B8" w:rsidRPr="00BF41B7" w:rsidRDefault="005773B8"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98260D6" w14:textId="56640294" w:rsidR="005773B8" w:rsidRDefault="00B7422D" w:rsidP="005773B8">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79C9D64B" w14:textId="55C3D17D" w:rsidR="005773B8" w:rsidRDefault="00B7422D" w:rsidP="005773B8">
            <w:pPr>
              <w:rPr>
                <w:rFonts w:asciiTheme="minorHAnsi" w:hAnsiTheme="minorHAnsi"/>
                <w:sz w:val="20"/>
                <w:szCs w:val="20"/>
              </w:rPr>
            </w:pPr>
            <w:r>
              <w:rPr>
                <w:rFonts w:asciiTheme="minorHAnsi" w:hAnsiTheme="minorHAnsi"/>
                <w:sz w:val="20"/>
                <w:szCs w:val="20"/>
              </w:rPr>
              <w:t>850</w:t>
            </w:r>
          </w:p>
        </w:tc>
        <w:tc>
          <w:tcPr>
            <w:tcW w:w="1148" w:type="dxa"/>
            <w:gridSpan w:val="2"/>
          </w:tcPr>
          <w:p w14:paraId="4F2EF24E" w14:textId="54488D90" w:rsidR="005773B8" w:rsidRDefault="00B7422D" w:rsidP="005773B8">
            <w:pPr>
              <w:rPr>
                <w:rFonts w:asciiTheme="minorHAnsi" w:hAnsiTheme="minorHAnsi"/>
                <w:sz w:val="20"/>
                <w:szCs w:val="20"/>
              </w:rPr>
            </w:pPr>
            <w:r>
              <w:rPr>
                <w:rFonts w:asciiTheme="minorHAnsi" w:hAnsiTheme="minorHAnsi"/>
                <w:sz w:val="20"/>
                <w:szCs w:val="20"/>
              </w:rPr>
              <w:t>1.700,00</w:t>
            </w:r>
          </w:p>
        </w:tc>
      </w:tr>
      <w:tr w:rsidR="00D438DE" w:rsidRPr="00BF41B7" w14:paraId="4CB96A30"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EAC8FAA" w14:textId="5B51BF65" w:rsidR="00D438DE" w:rsidRPr="00B7422D" w:rsidRDefault="00D438DE" w:rsidP="005773B8">
            <w:pPr>
              <w:jc w:val="center"/>
              <w:rPr>
                <w:rFonts w:asciiTheme="minorHAnsi" w:hAnsiTheme="minorHAnsi"/>
                <w:sz w:val="20"/>
                <w:szCs w:val="20"/>
              </w:rPr>
            </w:pPr>
            <w:r w:rsidRPr="00B7422D">
              <w:rPr>
                <w:rFonts w:asciiTheme="minorHAnsi" w:hAnsiTheme="minorHAnsi"/>
                <w:color w:val="FF0000"/>
                <w:sz w:val="20"/>
                <w:szCs w:val="20"/>
              </w:rPr>
              <w:lastRenderedPageBreak/>
              <w:t>31</w:t>
            </w:r>
          </w:p>
        </w:tc>
        <w:tc>
          <w:tcPr>
            <w:tcW w:w="5355" w:type="dxa"/>
            <w:gridSpan w:val="2"/>
          </w:tcPr>
          <w:p w14:paraId="6D106B76" w14:textId="338496B5" w:rsidR="00D438DE" w:rsidRPr="00BF41B7" w:rsidRDefault="00F4153E" w:rsidP="00F4153E">
            <w:pPr>
              <w:rPr>
                <w:rFonts w:asciiTheme="minorHAnsi" w:hAnsiTheme="minorHAnsi"/>
                <w:sz w:val="20"/>
                <w:szCs w:val="20"/>
              </w:rPr>
            </w:pPr>
            <w:r w:rsidRPr="00BF41B7">
              <w:rPr>
                <w:rFonts w:ascii="Calibri" w:hAnsi="Calibri"/>
                <w:sz w:val="20"/>
                <w:szCs w:val="20"/>
              </w:rPr>
              <w:t xml:space="preserve">Cilindro de Gases Medicinais – material de confecção alumínio; capacidade de 03 </w:t>
            </w:r>
            <w:r>
              <w:rPr>
                <w:rFonts w:ascii="Calibri" w:hAnsi="Calibri"/>
                <w:sz w:val="20"/>
                <w:szCs w:val="20"/>
              </w:rPr>
              <w:t xml:space="preserve">até 10 </w:t>
            </w:r>
            <w:r w:rsidRPr="00BF41B7">
              <w:rPr>
                <w:rFonts w:ascii="Calibri" w:hAnsi="Calibri"/>
                <w:sz w:val="20"/>
                <w:szCs w:val="20"/>
              </w:rPr>
              <w:t xml:space="preserve">litros; acessório – válvula, manômetro e </w:t>
            </w:r>
            <w:proofErr w:type="spellStart"/>
            <w:r w:rsidRPr="00BF41B7">
              <w:rPr>
                <w:rFonts w:ascii="Calibri" w:hAnsi="Calibri"/>
                <w:sz w:val="20"/>
                <w:szCs w:val="20"/>
              </w:rPr>
              <w:t>fluxometro</w:t>
            </w:r>
            <w:proofErr w:type="spellEnd"/>
            <w:r w:rsidRPr="00BF41B7">
              <w:rPr>
                <w:rFonts w:ascii="Calibri" w:hAnsi="Calibri"/>
                <w:sz w:val="20"/>
                <w:szCs w:val="20"/>
              </w:rPr>
              <w:t>.</w:t>
            </w:r>
          </w:p>
        </w:tc>
        <w:tc>
          <w:tcPr>
            <w:tcW w:w="855" w:type="dxa"/>
            <w:gridSpan w:val="2"/>
          </w:tcPr>
          <w:p w14:paraId="29F76DB4" w14:textId="061D15C6" w:rsidR="00D438DE" w:rsidRPr="00BF41B7" w:rsidRDefault="00F4153E" w:rsidP="005773B8">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4385228" w14:textId="2514E8AC" w:rsidR="00D438DE" w:rsidRDefault="00F4153E" w:rsidP="005773B8">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FB4921C" w14:textId="009659ED" w:rsidR="00D438DE" w:rsidRDefault="00F4153E" w:rsidP="005773B8">
            <w:pPr>
              <w:rPr>
                <w:rFonts w:asciiTheme="minorHAnsi" w:hAnsiTheme="minorHAnsi"/>
                <w:sz w:val="20"/>
                <w:szCs w:val="20"/>
              </w:rPr>
            </w:pPr>
            <w:r>
              <w:rPr>
                <w:rFonts w:asciiTheme="minorHAnsi" w:hAnsiTheme="minorHAnsi"/>
                <w:sz w:val="20"/>
                <w:szCs w:val="20"/>
              </w:rPr>
              <w:t>900,00</w:t>
            </w:r>
          </w:p>
        </w:tc>
        <w:tc>
          <w:tcPr>
            <w:tcW w:w="1148" w:type="dxa"/>
            <w:gridSpan w:val="2"/>
          </w:tcPr>
          <w:p w14:paraId="5D56243F" w14:textId="2304871B" w:rsidR="00D438DE" w:rsidRDefault="00F4153E" w:rsidP="005773B8">
            <w:pPr>
              <w:rPr>
                <w:rFonts w:asciiTheme="minorHAnsi" w:hAnsiTheme="minorHAnsi"/>
                <w:sz w:val="20"/>
                <w:szCs w:val="20"/>
              </w:rPr>
            </w:pPr>
            <w:r>
              <w:rPr>
                <w:rFonts w:asciiTheme="minorHAnsi" w:hAnsiTheme="minorHAnsi"/>
                <w:sz w:val="20"/>
                <w:szCs w:val="20"/>
              </w:rPr>
              <w:t>1.800,00</w:t>
            </w:r>
          </w:p>
        </w:tc>
      </w:tr>
      <w:tr w:rsidR="00D438DE" w:rsidRPr="00BF41B7" w14:paraId="00C3B27D"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5FDB8B3" w14:textId="6A285DCE" w:rsidR="00D438DE" w:rsidRPr="00B7422D" w:rsidRDefault="00D438DE" w:rsidP="00D438DE">
            <w:pPr>
              <w:jc w:val="center"/>
              <w:rPr>
                <w:rFonts w:asciiTheme="minorHAnsi" w:hAnsiTheme="minorHAnsi"/>
                <w:sz w:val="20"/>
                <w:szCs w:val="20"/>
              </w:rPr>
            </w:pPr>
            <w:r w:rsidRPr="00F4153E">
              <w:rPr>
                <w:rFonts w:asciiTheme="minorHAnsi" w:hAnsiTheme="minorHAnsi"/>
                <w:color w:val="FF0000"/>
                <w:sz w:val="20"/>
                <w:szCs w:val="20"/>
              </w:rPr>
              <w:t>32</w:t>
            </w:r>
          </w:p>
        </w:tc>
        <w:tc>
          <w:tcPr>
            <w:tcW w:w="5355" w:type="dxa"/>
            <w:gridSpan w:val="2"/>
            <w:vAlign w:val="center"/>
          </w:tcPr>
          <w:p w14:paraId="01A38F5C" w14:textId="7AF97FFC" w:rsidR="00D438DE" w:rsidRPr="00BF41B7" w:rsidRDefault="00F4153E" w:rsidP="00D438DE">
            <w:pPr>
              <w:rPr>
                <w:rFonts w:asciiTheme="minorHAnsi" w:hAnsiTheme="minorHAnsi"/>
                <w:sz w:val="20"/>
                <w:szCs w:val="20"/>
              </w:rPr>
            </w:pPr>
            <w:r w:rsidRPr="00BF41B7">
              <w:rPr>
                <w:rFonts w:asciiTheme="minorHAnsi" w:hAnsiTheme="minorHAnsi"/>
                <w:sz w:val="20"/>
                <w:szCs w:val="20"/>
              </w:rPr>
              <w:t>Esfigmomanômetro Obeso– Material de confecção tecido em</w:t>
            </w:r>
            <w:r>
              <w:rPr>
                <w:rFonts w:asciiTheme="minorHAnsi" w:hAnsiTheme="minorHAnsi"/>
                <w:sz w:val="20"/>
                <w:szCs w:val="20"/>
              </w:rPr>
              <w:t xml:space="preserve"> algodão; braçadeira fecho </w:t>
            </w:r>
            <w:proofErr w:type="spellStart"/>
            <w:r>
              <w:rPr>
                <w:rFonts w:asciiTheme="minorHAnsi" w:hAnsiTheme="minorHAnsi"/>
                <w:sz w:val="20"/>
                <w:szCs w:val="20"/>
              </w:rPr>
              <w:t>velcro</w:t>
            </w:r>
            <w:proofErr w:type="spellEnd"/>
            <w:r w:rsidRPr="00BF41B7">
              <w:rPr>
                <w:rFonts w:asciiTheme="minorHAnsi" w:hAnsiTheme="minorHAnsi"/>
                <w:sz w:val="20"/>
                <w:szCs w:val="20"/>
              </w:rPr>
              <w:t>.</w:t>
            </w:r>
          </w:p>
        </w:tc>
        <w:tc>
          <w:tcPr>
            <w:tcW w:w="855" w:type="dxa"/>
            <w:gridSpan w:val="2"/>
          </w:tcPr>
          <w:p w14:paraId="7ABF7836" w14:textId="24D90C65" w:rsidR="00D438DE" w:rsidRPr="00BF41B7" w:rsidRDefault="00F4153E" w:rsidP="00D438D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E73ADE0" w14:textId="4AF724DD" w:rsidR="00D438DE" w:rsidRDefault="00F4153E" w:rsidP="00D438D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56E22BF0" w14:textId="50AFD571" w:rsidR="00D438DE" w:rsidRDefault="00F4153E" w:rsidP="00D438DE">
            <w:pPr>
              <w:rPr>
                <w:rFonts w:asciiTheme="minorHAnsi" w:hAnsiTheme="minorHAnsi"/>
                <w:sz w:val="20"/>
                <w:szCs w:val="20"/>
              </w:rPr>
            </w:pPr>
            <w:r>
              <w:rPr>
                <w:rFonts w:asciiTheme="minorHAnsi" w:hAnsiTheme="minorHAnsi"/>
                <w:sz w:val="20"/>
                <w:szCs w:val="20"/>
              </w:rPr>
              <w:t>200,00</w:t>
            </w:r>
          </w:p>
        </w:tc>
        <w:tc>
          <w:tcPr>
            <w:tcW w:w="1148" w:type="dxa"/>
            <w:gridSpan w:val="2"/>
          </w:tcPr>
          <w:p w14:paraId="3DBC6D8E" w14:textId="049C234D" w:rsidR="00D438DE" w:rsidRDefault="00F4153E" w:rsidP="00D438DE">
            <w:pPr>
              <w:rPr>
                <w:rFonts w:asciiTheme="minorHAnsi" w:hAnsiTheme="minorHAnsi"/>
                <w:sz w:val="20"/>
                <w:szCs w:val="20"/>
              </w:rPr>
            </w:pPr>
            <w:r>
              <w:rPr>
                <w:rFonts w:asciiTheme="minorHAnsi" w:hAnsiTheme="minorHAnsi"/>
                <w:sz w:val="20"/>
                <w:szCs w:val="20"/>
              </w:rPr>
              <w:t>600,00</w:t>
            </w:r>
          </w:p>
        </w:tc>
      </w:tr>
      <w:tr w:rsidR="00D438DE" w:rsidRPr="00BF41B7" w14:paraId="0C31A48E"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E3737F8" w14:textId="29A3990E" w:rsidR="00D438DE" w:rsidRPr="00B7422D" w:rsidRDefault="00D438DE" w:rsidP="00D438DE">
            <w:pPr>
              <w:jc w:val="center"/>
              <w:rPr>
                <w:rFonts w:asciiTheme="minorHAnsi" w:hAnsiTheme="minorHAnsi"/>
                <w:sz w:val="20"/>
                <w:szCs w:val="20"/>
              </w:rPr>
            </w:pPr>
            <w:r w:rsidRPr="00F4153E">
              <w:rPr>
                <w:rFonts w:asciiTheme="minorHAnsi" w:hAnsiTheme="minorHAnsi"/>
                <w:color w:val="FF0000"/>
                <w:sz w:val="20"/>
                <w:szCs w:val="20"/>
              </w:rPr>
              <w:t>33</w:t>
            </w:r>
          </w:p>
        </w:tc>
        <w:tc>
          <w:tcPr>
            <w:tcW w:w="5355" w:type="dxa"/>
            <w:gridSpan w:val="2"/>
            <w:vAlign w:val="center"/>
          </w:tcPr>
          <w:p w14:paraId="576B0E38" w14:textId="02A49B4A" w:rsidR="00D438DE" w:rsidRPr="00BF41B7" w:rsidRDefault="00F4153E" w:rsidP="00D438DE">
            <w:pPr>
              <w:rPr>
                <w:rFonts w:asciiTheme="minorHAnsi" w:hAnsiTheme="minorHAnsi"/>
                <w:sz w:val="20"/>
                <w:szCs w:val="20"/>
              </w:rPr>
            </w:pPr>
            <w:proofErr w:type="spellStart"/>
            <w:r w:rsidRPr="00BF41B7">
              <w:rPr>
                <w:rFonts w:ascii="Calibri" w:hAnsi="Calibri"/>
                <w:sz w:val="20"/>
                <w:szCs w:val="20"/>
              </w:rPr>
              <w:t>Oftalmascópio</w:t>
            </w:r>
            <w:proofErr w:type="spellEnd"/>
            <w:r w:rsidRPr="00BF41B7">
              <w:rPr>
                <w:rFonts w:ascii="Calibri" w:hAnsi="Calibri"/>
                <w:sz w:val="20"/>
                <w:szCs w:val="20"/>
              </w:rPr>
              <w:t xml:space="preserve"> – Bateria convencional; composição mínima de </w:t>
            </w:r>
            <w:proofErr w:type="gramStart"/>
            <w:r w:rsidRPr="00BF41B7">
              <w:rPr>
                <w:rFonts w:ascii="Calibri" w:hAnsi="Calibri"/>
                <w:sz w:val="20"/>
                <w:szCs w:val="20"/>
              </w:rPr>
              <w:t>3</w:t>
            </w:r>
            <w:proofErr w:type="gramEnd"/>
            <w:r w:rsidRPr="00BF41B7">
              <w:rPr>
                <w:rFonts w:ascii="Calibri" w:hAnsi="Calibri"/>
                <w:sz w:val="20"/>
                <w:szCs w:val="20"/>
              </w:rPr>
              <w:t xml:space="preserve"> aberturas e 19 lentes.</w:t>
            </w:r>
          </w:p>
        </w:tc>
        <w:tc>
          <w:tcPr>
            <w:tcW w:w="855" w:type="dxa"/>
            <w:gridSpan w:val="2"/>
          </w:tcPr>
          <w:p w14:paraId="410D4E30" w14:textId="35BD52C3" w:rsidR="00D438DE" w:rsidRPr="00BF41B7" w:rsidRDefault="00F4153E" w:rsidP="00D438D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67D6B18" w14:textId="3796AF39" w:rsidR="00D438DE" w:rsidRDefault="00F4153E" w:rsidP="00D438D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04824187" w14:textId="52A4D4E1" w:rsidR="00D438DE" w:rsidRDefault="001645B4" w:rsidP="00D438DE">
            <w:pPr>
              <w:rPr>
                <w:rFonts w:asciiTheme="minorHAnsi" w:hAnsiTheme="minorHAnsi"/>
                <w:sz w:val="20"/>
                <w:szCs w:val="20"/>
              </w:rPr>
            </w:pPr>
            <w:r>
              <w:rPr>
                <w:rFonts w:asciiTheme="minorHAnsi" w:hAnsiTheme="minorHAnsi"/>
                <w:sz w:val="20"/>
                <w:szCs w:val="20"/>
              </w:rPr>
              <w:t>790,00</w:t>
            </w:r>
          </w:p>
        </w:tc>
        <w:tc>
          <w:tcPr>
            <w:tcW w:w="1148" w:type="dxa"/>
            <w:gridSpan w:val="2"/>
          </w:tcPr>
          <w:p w14:paraId="1418884D" w14:textId="18878F96" w:rsidR="00D438DE" w:rsidRDefault="001645B4" w:rsidP="00D438DE">
            <w:pPr>
              <w:rPr>
                <w:rFonts w:asciiTheme="minorHAnsi" w:hAnsiTheme="minorHAnsi"/>
                <w:sz w:val="20"/>
                <w:szCs w:val="20"/>
              </w:rPr>
            </w:pPr>
            <w:r>
              <w:rPr>
                <w:rFonts w:asciiTheme="minorHAnsi" w:hAnsiTheme="minorHAnsi"/>
                <w:sz w:val="20"/>
                <w:szCs w:val="20"/>
              </w:rPr>
              <w:t>790,00</w:t>
            </w:r>
          </w:p>
        </w:tc>
      </w:tr>
      <w:tr w:rsidR="00D438DE" w:rsidRPr="00BF41B7" w14:paraId="5C4F823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A1E6B86" w14:textId="0433732C" w:rsidR="00D438DE" w:rsidRPr="00B7422D" w:rsidRDefault="00D438DE" w:rsidP="00D438DE">
            <w:pPr>
              <w:jc w:val="center"/>
              <w:rPr>
                <w:rFonts w:asciiTheme="minorHAnsi" w:hAnsiTheme="minorHAnsi"/>
                <w:sz w:val="20"/>
                <w:szCs w:val="20"/>
              </w:rPr>
            </w:pPr>
            <w:r w:rsidRPr="001645B4">
              <w:rPr>
                <w:rFonts w:asciiTheme="minorHAnsi" w:hAnsiTheme="minorHAnsi"/>
                <w:color w:val="FF0000"/>
                <w:sz w:val="20"/>
                <w:szCs w:val="20"/>
              </w:rPr>
              <w:t>34</w:t>
            </w:r>
          </w:p>
        </w:tc>
        <w:tc>
          <w:tcPr>
            <w:tcW w:w="5355" w:type="dxa"/>
            <w:gridSpan w:val="2"/>
            <w:vAlign w:val="bottom"/>
          </w:tcPr>
          <w:p w14:paraId="3C0FCE45" w14:textId="39222AD3" w:rsidR="00D438DE" w:rsidRPr="00BF41B7" w:rsidRDefault="001645B4" w:rsidP="00D438DE">
            <w:pPr>
              <w:rPr>
                <w:rFonts w:asciiTheme="minorHAnsi" w:hAnsiTheme="minorHAnsi"/>
                <w:sz w:val="20"/>
                <w:szCs w:val="20"/>
              </w:rPr>
            </w:pPr>
            <w:r w:rsidRPr="00BF41B7">
              <w:rPr>
                <w:rFonts w:ascii="Calibri" w:hAnsi="Calibri"/>
                <w:sz w:val="20"/>
                <w:szCs w:val="20"/>
              </w:rPr>
              <w:t>Reanimador Pulmonar Manual Pediátrico (</w:t>
            </w:r>
            <w:proofErr w:type="spellStart"/>
            <w:r w:rsidRPr="00BF41B7">
              <w:rPr>
                <w:rFonts w:ascii="Calibri" w:hAnsi="Calibri"/>
                <w:sz w:val="20"/>
                <w:szCs w:val="20"/>
              </w:rPr>
              <w:t>ambu</w:t>
            </w:r>
            <w:proofErr w:type="spellEnd"/>
            <w:r w:rsidRPr="00BF41B7">
              <w:rPr>
                <w:rFonts w:ascii="Calibri" w:hAnsi="Calibri"/>
                <w:sz w:val="20"/>
                <w:szCs w:val="20"/>
              </w:rPr>
              <w:t>); reservatório possui; material de confecção silicone.</w:t>
            </w:r>
          </w:p>
        </w:tc>
        <w:tc>
          <w:tcPr>
            <w:tcW w:w="855" w:type="dxa"/>
            <w:gridSpan w:val="2"/>
          </w:tcPr>
          <w:p w14:paraId="4568F7B2" w14:textId="3B1CD509" w:rsidR="00D438DE" w:rsidRPr="00BF41B7" w:rsidRDefault="00F4153E" w:rsidP="00D438D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6F33E34" w14:textId="6ED1B744" w:rsidR="00D438DE" w:rsidRDefault="001645B4" w:rsidP="00D438DE">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1CA6493A" w14:textId="7E70AB01" w:rsidR="00D438DE" w:rsidRDefault="001645B4" w:rsidP="00D438DE">
            <w:pPr>
              <w:rPr>
                <w:rFonts w:asciiTheme="minorHAnsi" w:hAnsiTheme="minorHAnsi"/>
                <w:sz w:val="20"/>
                <w:szCs w:val="20"/>
              </w:rPr>
            </w:pPr>
            <w:r>
              <w:rPr>
                <w:rFonts w:asciiTheme="minorHAnsi" w:hAnsiTheme="minorHAnsi"/>
                <w:sz w:val="20"/>
                <w:szCs w:val="20"/>
              </w:rPr>
              <w:t>250,00</w:t>
            </w:r>
          </w:p>
        </w:tc>
        <w:tc>
          <w:tcPr>
            <w:tcW w:w="1148" w:type="dxa"/>
            <w:gridSpan w:val="2"/>
          </w:tcPr>
          <w:p w14:paraId="325404F9" w14:textId="435D3694" w:rsidR="00D438DE" w:rsidRDefault="001645B4" w:rsidP="00D438DE">
            <w:pPr>
              <w:rPr>
                <w:rFonts w:asciiTheme="minorHAnsi" w:hAnsiTheme="minorHAnsi"/>
                <w:sz w:val="20"/>
                <w:szCs w:val="20"/>
              </w:rPr>
            </w:pPr>
            <w:r>
              <w:rPr>
                <w:rFonts w:asciiTheme="minorHAnsi" w:hAnsiTheme="minorHAnsi"/>
                <w:sz w:val="20"/>
                <w:szCs w:val="20"/>
              </w:rPr>
              <w:t>1.000,00</w:t>
            </w:r>
          </w:p>
        </w:tc>
      </w:tr>
      <w:tr w:rsidR="00D438DE" w:rsidRPr="00BF41B7" w14:paraId="47A62E61"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99CFE36" w14:textId="44D62498" w:rsidR="00D438DE" w:rsidRPr="00B7422D" w:rsidRDefault="00D438DE" w:rsidP="00D438DE">
            <w:pPr>
              <w:jc w:val="center"/>
              <w:rPr>
                <w:rFonts w:asciiTheme="minorHAnsi" w:hAnsiTheme="minorHAnsi"/>
                <w:sz w:val="20"/>
                <w:szCs w:val="20"/>
              </w:rPr>
            </w:pPr>
            <w:r w:rsidRPr="001645B4">
              <w:rPr>
                <w:rFonts w:asciiTheme="minorHAnsi" w:hAnsiTheme="minorHAnsi"/>
                <w:color w:val="FF0000"/>
                <w:sz w:val="20"/>
                <w:szCs w:val="20"/>
              </w:rPr>
              <w:t>35</w:t>
            </w:r>
          </w:p>
        </w:tc>
        <w:tc>
          <w:tcPr>
            <w:tcW w:w="5355" w:type="dxa"/>
            <w:gridSpan w:val="2"/>
            <w:vAlign w:val="bottom"/>
          </w:tcPr>
          <w:p w14:paraId="46D159D9" w14:textId="0EBB7F7C" w:rsidR="00D438DE" w:rsidRPr="00BF41B7" w:rsidRDefault="001645B4" w:rsidP="00D438DE">
            <w:pPr>
              <w:rPr>
                <w:rFonts w:asciiTheme="minorHAnsi" w:hAnsiTheme="minorHAnsi"/>
                <w:sz w:val="20"/>
                <w:szCs w:val="20"/>
              </w:rPr>
            </w:pPr>
            <w:r w:rsidRPr="00BF41B7">
              <w:rPr>
                <w:rFonts w:ascii="Calibri" w:hAnsi="Calibri"/>
                <w:sz w:val="20"/>
                <w:szCs w:val="20"/>
              </w:rPr>
              <w:t>Esfigmomanômetro Adulto – Material de confecção tecido em algodão; braçadeira fecho metal.</w:t>
            </w:r>
          </w:p>
        </w:tc>
        <w:tc>
          <w:tcPr>
            <w:tcW w:w="855" w:type="dxa"/>
            <w:gridSpan w:val="2"/>
          </w:tcPr>
          <w:p w14:paraId="6870B9D0" w14:textId="5C259E13" w:rsidR="00D438DE" w:rsidRPr="00BF41B7" w:rsidRDefault="00F4153E" w:rsidP="00D438D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795548D" w14:textId="4A166A53" w:rsidR="00D438DE" w:rsidRDefault="001645B4" w:rsidP="00D438D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46D985F4" w14:textId="58F9DE6C" w:rsidR="00D438DE" w:rsidRDefault="001645B4" w:rsidP="00D438DE">
            <w:pPr>
              <w:rPr>
                <w:rFonts w:asciiTheme="minorHAnsi" w:hAnsiTheme="minorHAnsi"/>
                <w:sz w:val="20"/>
                <w:szCs w:val="20"/>
              </w:rPr>
            </w:pPr>
            <w:r>
              <w:rPr>
                <w:rFonts w:asciiTheme="minorHAnsi" w:hAnsiTheme="minorHAnsi"/>
                <w:sz w:val="20"/>
                <w:szCs w:val="20"/>
              </w:rPr>
              <w:t>120,00</w:t>
            </w:r>
          </w:p>
        </w:tc>
        <w:tc>
          <w:tcPr>
            <w:tcW w:w="1148" w:type="dxa"/>
            <w:gridSpan w:val="2"/>
          </w:tcPr>
          <w:p w14:paraId="21F4CE97" w14:textId="04D6C123" w:rsidR="00D438DE" w:rsidRDefault="001645B4" w:rsidP="00D438DE">
            <w:pPr>
              <w:rPr>
                <w:rFonts w:asciiTheme="minorHAnsi" w:hAnsiTheme="minorHAnsi"/>
                <w:sz w:val="20"/>
                <w:szCs w:val="20"/>
              </w:rPr>
            </w:pPr>
            <w:r>
              <w:rPr>
                <w:rFonts w:asciiTheme="minorHAnsi" w:hAnsiTheme="minorHAnsi"/>
                <w:sz w:val="20"/>
                <w:szCs w:val="20"/>
              </w:rPr>
              <w:t>360,00</w:t>
            </w:r>
          </w:p>
        </w:tc>
      </w:tr>
      <w:tr w:rsidR="001645B4" w:rsidRPr="00BF41B7" w14:paraId="353A4DE3"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E705B3A" w14:textId="6646AB3D" w:rsidR="001645B4" w:rsidRPr="00B7422D" w:rsidRDefault="001645B4" w:rsidP="001645B4">
            <w:pPr>
              <w:jc w:val="center"/>
              <w:rPr>
                <w:rFonts w:asciiTheme="minorHAnsi" w:hAnsiTheme="minorHAnsi"/>
                <w:sz w:val="20"/>
                <w:szCs w:val="20"/>
              </w:rPr>
            </w:pPr>
            <w:r w:rsidRPr="001645B4">
              <w:rPr>
                <w:rFonts w:asciiTheme="minorHAnsi" w:hAnsiTheme="minorHAnsi"/>
                <w:color w:val="FF0000"/>
                <w:sz w:val="20"/>
                <w:szCs w:val="20"/>
              </w:rPr>
              <w:t>36</w:t>
            </w:r>
          </w:p>
        </w:tc>
        <w:tc>
          <w:tcPr>
            <w:tcW w:w="5355" w:type="dxa"/>
            <w:gridSpan w:val="2"/>
            <w:vAlign w:val="center"/>
          </w:tcPr>
          <w:p w14:paraId="576894F7" w14:textId="6DFBF724" w:rsidR="001645B4" w:rsidRPr="00BF41B7" w:rsidRDefault="001645B4" w:rsidP="001645B4">
            <w:pPr>
              <w:rPr>
                <w:rFonts w:asciiTheme="minorHAnsi" w:hAnsiTheme="minorHAnsi"/>
                <w:sz w:val="20"/>
                <w:szCs w:val="20"/>
              </w:rPr>
            </w:pPr>
            <w:r w:rsidRPr="00BF41B7">
              <w:rPr>
                <w:rFonts w:ascii="Calibri" w:hAnsi="Calibri"/>
                <w:sz w:val="20"/>
                <w:szCs w:val="20"/>
              </w:rPr>
              <w:t>Foco Refletor Ambulatorial – iluminação Halogênio; Haste Flexível.</w:t>
            </w:r>
          </w:p>
        </w:tc>
        <w:tc>
          <w:tcPr>
            <w:tcW w:w="855" w:type="dxa"/>
            <w:gridSpan w:val="2"/>
          </w:tcPr>
          <w:p w14:paraId="622799DA" w14:textId="2A2E16A5"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24461D09" w14:textId="44BC0D11" w:rsidR="001645B4" w:rsidRDefault="001645B4" w:rsidP="001645B4">
            <w:pPr>
              <w:jc w:val="center"/>
              <w:rPr>
                <w:rFonts w:asciiTheme="minorHAnsi" w:hAnsiTheme="minorHAnsi"/>
                <w:sz w:val="20"/>
                <w:szCs w:val="20"/>
              </w:rPr>
            </w:pPr>
            <w:proofErr w:type="gramStart"/>
            <w:r>
              <w:rPr>
                <w:rFonts w:asciiTheme="minorHAnsi" w:hAnsiTheme="minorHAnsi"/>
                <w:sz w:val="20"/>
                <w:szCs w:val="20"/>
              </w:rPr>
              <w:t>8</w:t>
            </w:r>
            <w:proofErr w:type="gramEnd"/>
          </w:p>
        </w:tc>
        <w:tc>
          <w:tcPr>
            <w:tcW w:w="1170" w:type="dxa"/>
            <w:gridSpan w:val="3"/>
          </w:tcPr>
          <w:p w14:paraId="30D497C5" w14:textId="49686373" w:rsidR="001645B4" w:rsidRDefault="001645B4" w:rsidP="001645B4">
            <w:pPr>
              <w:rPr>
                <w:rFonts w:asciiTheme="minorHAnsi" w:hAnsiTheme="minorHAnsi"/>
                <w:sz w:val="20"/>
                <w:szCs w:val="20"/>
              </w:rPr>
            </w:pPr>
            <w:r>
              <w:rPr>
                <w:rFonts w:asciiTheme="minorHAnsi" w:hAnsiTheme="minorHAnsi"/>
                <w:sz w:val="20"/>
                <w:szCs w:val="20"/>
              </w:rPr>
              <w:t>500,00</w:t>
            </w:r>
          </w:p>
        </w:tc>
        <w:tc>
          <w:tcPr>
            <w:tcW w:w="1148" w:type="dxa"/>
            <w:gridSpan w:val="2"/>
          </w:tcPr>
          <w:p w14:paraId="66CF2E91" w14:textId="7D4E1A4A" w:rsidR="001645B4" w:rsidRDefault="001645B4" w:rsidP="001645B4">
            <w:pPr>
              <w:rPr>
                <w:rFonts w:asciiTheme="minorHAnsi" w:hAnsiTheme="minorHAnsi"/>
                <w:sz w:val="20"/>
                <w:szCs w:val="20"/>
              </w:rPr>
            </w:pPr>
            <w:r>
              <w:rPr>
                <w:rFonts w:asciiTheme="minorHAnsi" w:hAnsiTheme="minorHAnsi"/>
                <w:sz w:val="20"/>
                <w:szCs w:val="20"/>
              </w:rPr>
              <w:t>4.000,00</w:t>
            </w:r>
          </w:p>
        </w:tc>
      </w:tr>
      <w:tr w:rsidR="001645B4" w:rsidRPr="00BF41B7" w14:paraId="04F2686C"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C786BC6" w14:textId="40244310" w:rsidR="001645B4" w:rsidRPr="00B7422D" w:rsidRDefault="001645B4" w:rsidP="001645B4">
            <w:pPr>
              <w:jc w:val="center"/>
              <w:rPr>
                <w:rFonts w:asciiTheme="minorHAnsi" w:hAnsiTheme="minorHAnsi"/>
                <w:sz w:val="20"/>
                <w:szCs w:val="20"/>
              </w:rPr>
            </w:pPr>
            <w:r w:rsidRPr="001645B4">
              <w:rPr>
                <w:rFonts w:asciiTheme="minorHAnsi" w:hAnsiTheme="minorHAnsi"/>
                <w:color w:val="FF0000"/>
                <w:sz w:val="20"/>
                <w:szCs w:val="20"/>
              </w:rPr>
              <w:t>37</w:t>
            </w:r>
          </w:p>
        </w:tc>
        <w:tc>
          <w:tcPr>
            <w:tcW w:w="5355" w:type="dxa"/>
            <w:gridSpan w:val="2"/>
            <w:vAlign w:val="center"/>
          </w:tcPr>
          <w:p w14:paraId="42CB6658" w14:textId="76450767" w:rsidR="001645B4" w:rsidRPr="00BF41B7" w:rsidRDefault="001645B4" w:rsidP="001645B4">
            <w:pPr>
              <w:rPr>
                <w:rFonts w:asciiTheme="minorHAnsi" w:hAnsiTheme="minorHAnsi"/>
                <w:sz w:val="20"/>
                <w:szCs w:val="20"/>
              </w:rPr>
            </w:pPr>
            <w:r w:rsidRPr="00BF41B7">
              <w:rPr>
                <w:rFonts w:ascii="Calibri" w:hAnsi="Calibri"/>
                <w:sz w:val="20"/>
                <w:szCs w:val="20"/>
              </w:rPr>
              <w:t>Carro Marca Simples – material de confecção aço inoxidável; suporte de soro; grades laterais; acessório colchonete.</w:t>
            </w:r>
          </w:p>
        </w:tc>
        <w:tc>
          <w:tcPr>
            <w:tcW w:w="855" w:type="dxa"/>
            <w:gridSpan w:val="2"/>
          </w:tcPr>
          <w:p w14:paraId="10220887" w14:textId="45278651"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4ADCC42" w14:textId="38539646" w:rsidR="001645B4" w:rsidRDefault="001645B4"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1A81AFB5" w14:textId="79B8CBF9" w:rsidR="001645B4" w:rsidRDefault="001645B4" w:rsidP="001645B4">
            <w:pPr>
              <w:rPr>
                <w:rFonts w:asciiTheme="minorHAnsi" w:hAnsiTheme="minorHAnsi"/>
                <w:sz w:val="20"/>
                <w:szCs w:val="20"/>
              </w:rPr>
            </w:pPr>
            <w:r>
              <w:rPr>
                <w:rFonts w:asciiTheme="minorHAnsi" w:hAnsiTheme="minorHAnsi"/>
                <w:sz w:val="20"/>
                <w:szCs w:val="20"/>
              </w:rPr>
              <w:t>2.500,00</w:t>
            </w:r>
          </w:p>
        </w:tc>
        <w:tc>
          <w:tcPr>
            <w:tcW w:w="1148" w:type="dxa"/>
            <w:gridSpan w:val="2"/>
          </w:tcPr>
          <w:p w14:paraId="7C3E8147" w14:textId="417619C6" w:rsidR="001645B4" w:rsidRDefault="001645B4" w:rsidP="001645B4">
            <w:pPr>
              <w:rPr>
                <w:rFonts w:asciiTheme="minorHAnsi" w:hAnsiTheme="minorHAnsi"/>
                <w:sz w:val="20"/>
                <w:szCs w:val="20"/>
              </w:rPr>
            </w:pPr>
            <w:r>
              <w:rPr>
                <w:rFonts w:asciiTheme="minorHAnsi" w:hAnsiTheme="minorHAnsi"/>
                <w:sz w:val="20"/>
                <w:szCs w:val="20"/>
              </w:rPr>
              <w:t>5.000,00</w:t>
            </w:r>
          </w:p>
        </w:tc>
      </w:tr>
      <w:tr w:rsidR="001645B4" w:rsidRPr="00BF41B7" w14:paraId="3E7B3E7F"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D22A4B3" w14:textId="4A2D98F9" w:rsidR="001645B4" w:rsidRPr="00B7422D" w:rsidRDefault="001645B4" w:rsidP="001645B4">
            <w:pPr>
              <w:jc w:val="center"/>
              <w:rPr>
                <w:rFonts w:asciiTheme="minorHAnsi" w:hAnsiTheme="minorHAnsi"/>
                <w:sz w:val="20"/>
                <w:szCs w:val="20"/>
              </w:rPr>
            </w:pPr>
            <w:r w:rsidRPr="001645B4">
              <w:rPr>
                <w:rFonts w:asciiTheme="minorHAnsi" w:hAnsiTheme="minorHAnsi"/>
                <w:color w:val="FF0000"/>
                <w:sz w:val="20"/>
                <w:szCs w:val="20"/>
              </w:rPr>
              <w:t>38</w:t>
            </w:r>
          </w:p>
        </w:tc>
        <w:tc>
          <w:tcPr>
            <w:tcW w:w="5355" w:type="dxa"/>
            <w:gridSpan w:val="2"/>
            <w:vAlign w:val="bottom"/>
          </w:tcPr>
          <w:p w14:paraId="75154C1A" w14:textId="245950AC" w:rsidR="001645B4" w:rsidRPr="00BF41B7" w:rsidRDefault="008F4C9B" w:rsidP="001645B4">
            <w:pPr>
              <w:rPr>
                <w:rFonts w:asciiTheme="minorHAnsi" w:hAnsiTheme="minorHAnsi"/>
                <w:sz w:val="20"/>
                <w:szCs w:val="20"/>
              </w:rPr>
            </w:pPr>
            <w:r>
              <w:rPr>
                <w:rFonts w:asciiTheme="minorHAnsi" w:hAnsiTheme="minorHAnsi"/>
                <w:sz w:val="20"/>
                <w:szCs w:val="20"/>
              </w:rPr>
              <w:t xml:space="preserve">Ultrassom Odontológico, jato de bicarbonato – modo de operação </w:t>
            </w:r>
            <w:proofErr w:type="gramStart"/>
            <w:r>
              <w:rPr>
                <w:rFonts w:asciiTheme="minorHAnsi" w:hAnsiTheme="minorHAnsi"/>
                <w:sz w:val="20"/>
                <w:szCs w:val="20"/>
              </w:rPr>
              <w:t>digital –caneta</w:t>
            </w:r>
            <w:proofErr w:type="gramEnd"/>
            <w:r>
              <w:rPr>
                <w:rFonts w:asciiTheme="minorHAnsi" w:hAnsiTheme="minorHAnsi"/>
                <w:sz w:val="20"/>
                <w:szCs w:val="20"/>
              </w:rPr>
              <w:t xml:space="preserve">/transdutor do </w:t>
            </w:r>
            <w:proofErr w:type="spellStart"/>
            <w:r>
              <w:rPr>
                <w:rFonts w:asciiTheme="minorHAnsi" w:hAnsiTheme="minorHAnsi"/>
                <w:sz w:val="20"/>
                <w:szCs w:val="20"/>
              </w:rPr>
              <w:t>ultra-som</w:t>
            </w:r>
            <w:proofErr w:type="spellEnd"/>
            <w:r>
              <w:rPr>
                <w:rFonts w:asciiTheme="minorHAnsi" w:hAnsiTheme="minorHAnsi"/>
                <w:sz w:val="20"/>
                <w:szCs w:val="20"/>
              </w:rPr>
              <w:t xml:space="preserve"> </w:t>
            </w:r>
            <w:proofErr w:type="spellStart"/>
            <w:r>
              <w:rPr>
                <w:rFonts w:asciiTheme="minorHAnsi" w:hAnsiTheme="minorHAnsi"/>
                <w:sz w:val="20"/>
                <w:szCs w:val="20"/>
              </w:rPr>
              <w:t>autoclavável</w:t>
            </w:r>
            <w:proofErr w:type="spellEnd"/>
            <w:r>
              <w:rPr>
                <w:rFonts w:asciiTheme="minorHAnsi" w:hAnsiTheme="minorHAnsi"/>
                <w:sz w:val="20"/>
                <w:szCs w:val="20"/>
              </w:rPr>
              <w:t>.</w:t>
            </w:r>
          </w:p>
        </w:tc>
        <w:tc>
          <w:tcPr>
            <w:tcW w:w="855" w:type="dxa"/>
            <w:gridSpan w:val="2"/>
          </w:tcPr>
          <w:p w14:paraId="4D1582EC" w14:textId="1858AB1E"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D4C6CC7" w14:textId="3E5934C7" w:rsidR="001645B4" w:rsidRDefault="008F4C9B"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07F5EE5B" w14:textId="11789594" w:rsidR="001645B4" w:rsidRDefault="008F4C9B" w:rsidP="001645B4">
            <w:pPr>
              <w:rPr>
                <w:rFonts w:asciiTheme="minorHAnsi" w:hAnsiTheme="minorHAnsi"/>
                <w:sz w:val="20"/>
                <w:szCs w:val="20"/>
              </w:rPr>
            </w:pPr>
            <w:r>
              <w:rPr>
                <w:rFonts w:asciiTheme="minorHAnsi" w:hAnsiTheme="minorHAnsi"/>
                <w:sz w:val="20"/>
                <w:szCs w:val="20"/>
              </w:rPr>
              <w:t>2.900,00</w:t>
            </w:r>
          </w:p>
        </w:tc>
        <w:tc>
          <w:tcPr>
            <w:tcW w:w="1148" w:type="dxa"/>
            <w:gridSpan w:val="2"/>
          </w:tcPr>
          <w:p w14:paraId="00C5C74B" w14:textId="5A0EFFFE" w:rsidR="001645B4" w:rsidRDefault="008F4C9B" w:rsidP="001645B4">
            <w:pPr>
              <w:rPr>
                <w:rFonts w:asciiTheme="minorHAnsi" w:hAnsiTheme="minorHAnsi"/>
                <w:sz w:val="20"/>
                <w:szCs w:val="20"/>
              </w:rPr>
            </w:pPr>
            <w:r>
              <w:rPr>
                <w:rFonts w:asciiTheme="minorHAnsi" w:hAnsiTheme="minorHAnsi"/>
                <w:sz w:val="20"/>
                <w:szCs w:val="20"/>
              </w:rPr>
              <w:t>5.800,00</w:t>
            </w:r>
          </w:p>
        </w:tc>
      </w:tr>
      <w:tr w:rsidR="001645B4" w:rsidRPr="00BF41B7" w14:paraId="13EF78D5"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3F4C5D4" w14:textId="52527254" w:rsidR="001645B4" w:rsidRPr="00B7422D" w:rsidRDefault="001645B4" w:rsidP="001645B4">
            <w:pPr>
              <w:jc w:val="center"/>
              <w:rPr>
                <w:rFonts w:asciiTheme="minorHAnsi" w:hAnsiTheme="minorHAnsi"/>
                <w:sz w:val="20"/>
                <w:szCs w:val="20"/>
              </w:rPr>
            </w:pPr>
            <w:r w:rsidRPr="008F4C9B">
              <w:rPr>
                <w:rFonts w:asciiTheme="minorHAnsi" w:hAnsiTheme="minorHAnsi"/>
                <w:color w:val="FF0000"/>
                <w:sz w:val="20"/>
                <w:szCs w:val="20"/>
              </w:rPr>
              <w:t>39</w:t>
            </w:r>
          </w:p>
        </w:tc>
        <w:tc>
          <w:tcPr>
            <w:tcW w:w="5355" w:type="dxa"/>
            <w:gridSpan w:val="2"/>
            <w:vAlign w:val="center"/>
          </w:tcPr>
          <w:p w14:paraId="005628AA" w14:textId="2DC5A4F1" w:rsidR="001645B4" w:rsidRPr="00BF41B7" w:rsidRDefault="008F4C9B" w:rsidP="001645B4">
            <w:pPr>
              <w:rPr>
                <w:rFonts w:asciiTheme="minorHAnsi" w:hAnsiTheme="minorHAnsi"/>
                <w:sz w:val="20"/>
                <w:szCs w:val="20"/>
              </w:rPr>
            </w:pPr>
            <w:r>
              <w:rPr>
                <w:rFonts w:asciiTheme="minorHAnsi" w:hAnsiTheme="minorHAnsi"/>
                <w:sz w:val="20"/>
                <w:szCs w:val="20"/>
              </w:rPr>
              <w:t xml:space="preserve">Articulador </w:t>
            </w:r>
            <w:proofErr w:type="spellStart"/>
            <w:r>
              <w:rPr>
                <w:rFonts w:asciiTheme="minorHAnsi" w:hAnsiTheme="minorHAnsi"/>
                <w:sz w:val="20"/>
                <w:szCs w:val="20"/>
              </w:rPr>
              <w:t>Odontologico</w:t>
            </w:r>
            <w:proofErr w:type="spellEnd"/>
            <w:r>
              <w:rPr>
                <w:rFonts w:asciiTheme="minorHAnsi" w:hAnsiTheme="minorHAnsi"/>
                <w:sz w:val="20"/>
                <w:szCs w:val="20"/>
              </w:rPr>
              <w:t xml:space="preserve"> – Guia </w:t>
            </w:r>
            <w:proofErr w:type="spellStart"/>
            <w:r>
              <w:rPr>
                <w:rFonts w:asciiTheme="minorHAnsi" w:hAnsiTheme="minorHAnsi"/>
                <w:sz w:val="20"/>
                <w:szCs w:val="20"/>
              </w:rPr>
              <w:t>condílica</w:t>
            </w:r>
            <w:proofErr w:type="spellEnd"/>
            <w:r>
              <w:rPr>
                <w:rFonts w:asciiTheme="minorHAnsi" w:hAnsiTheme="minorHAnsi"/>
                <w:sz w:val="20"/>
                <w:szCs w:val="20"/>
              </w:rPr>
              <w:t xml:space="preserve"> curvo – distância </w:t>
            </w:r>
            <w:proofErr w:type="spellStart"/>
            <w:r>
              <w:rPr>
                <w:rFonts w:asciiTheme="minorHAnsi" w:hAnsiTheme="minorHAnsi"/>
                <w:sz w:val="20"/>
                <w:szCs w:val="20"/>
              </w:rPr>
              <w:t>intercondilar</w:t>
            </w:r>
            <w:proofErr w:type="spellEnd"/>
            <w:r>
              <w:rPr>
                <w:rFonts w:asciiTheme="minorHAnsi" w:hAnsiTheme="minorHAnsi"/>
                <w:sz w:val="20"/>
                <w:szCs w:val="20"/>
              </w:rPr>
              <w:t xml:space="preserve"> ajustável – guia </w:t>
            </w:r>
            <w:proofErr w:type="spellStart"/>
            <w:r>
              <w:rPr>
                <w:rFonts w:asciiTheme="minorHAnsi" w:hAnsiTheme="minorHAnsi"/>
                <w:sz w:val="20"/>
                <w:szCs w:val="20"/>
              </w:rPr>
              <w:t>condílica</w:t>
            </w:r>
            <w:proofErr w:type="spellEnd"/>
            <w:r>
              <w:rPr>
                <w:rFonts w:asciiTheme="minorHAnsi" w:hAnsiTheme="minorHAnsi"/>
                <w:sz w:val="20"/>
                <w:szCs w:val="20"/>
              </w:rPr>
              <w:t xml:space="preserve"> e ângulo de </w:t>
            </w:r>
            <w:proofErr w:type="spellStart"/>
            <w:proofErr w:type="gramStart"/>
            <w:r>
              <w:rPr>
                <w:rFonts w:asciiTheme="minorHAnsi" w:hAnsiTheme="minorHAnsi"/>
                <w:sz w:val="20"/>
                <w:szCs w:val="20"/>
              </w:rPr>
              <w:t>bennet</w:t>
            </w:r>
            <w:proofErr w:type="spellEnd"/>
            <w:proofErr w:type="gramEnd"/>
            <w:r>
              <w:rPr>
                <w:rFonts w:asciiTheme="minorHAnsi" w:hAnsiTheme="minorHAnsi"/>
                <w:sz w:val="20"/>
                <w:szCs w:val="20"/>
              </w:rPr>
              <w:t xml:space="preserve"> ajustável.</w:t>
            </w:r>
          </w:p>
        </w:tc>
        <w:tc>
          <w:tcPr>
            <w:tcW w:w="855" w:type="dxa"/>
            <w:gridSpan w:val="2"/>
          </w:tcPr>
          <w:p w14:paraId="0462C2A6" w14:textId="1CA961A3"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BD21952" w14:textId="12557A62" w:rsidR="001645B4" w:rsidRDefault="008F4C9B" w:rsidP="001645B4">
            <w:pPr>
              <w:jc w:val="center"/>
              <w:rPr>
                <w:rFonts w:asciiTheme="minorHAnsi" w:hAnsiTheme="minorHAnsi"/>
                <w:sz w:val="20"/>
                <w:szCs w:val="20"/>
              </w:rPr>
            </w:pPr>
            <w:r>
              <w:rPr>
                <w:rFonts w:asciiTheme="minorHAnsi" w:hAnsiTheme="minorHAnsi"/>
                <w:sz w:val="20"/>
                <w:szCs w:val="20"/>
              </w:rPr>
              <w:t>10</w:t>
            </w:r>
          </w:p>
        </w:tc>
        <w:tc>
          <w:tcPr>
            <w:tcW w:w="1170" w:type="dxa"/>
            <w:gridSpan w:val="3"/>
          </w:tcPr>
          <w:p w14:paraId="26223DC9" w14:textId="7444CA5B" w:rsidR="001645B4" w:rsidRDefault="008F4C9B" w:rsidP="001645B4">
            <w:pPr>
              <w:rPr>
                <w:rFonts w:asciiTheme="minorHAnsi" w:hAnsiTheme="minorHAnsi"/>
                <w:sz w:val="20"/>
                <w:szCs w:val="20"/>
              </w:rPr>
            </w:pPr>
            <w:r>
              <w:rPr>
                <w:rFonts w:asciiTheme="minorHAnsi" w:hAnsiTheme="minorHAnsi"/>
                <w:sz w:val="20"/>
                <w:szCs w:val="20"/>
              </w:rPr>
              <w:t>700,00</w:t>
            </w:r>
          </w:p>
        </w:tc>
        <w:tc>
          <w:tcPr>
            <w:tcW w:w="1148" w:type="dxa"/>
            <w:gridSpan w:val="2"/>
          </w:tcPr>
          <w:p w14:paraId="0AA9174C" w14:textId="0E13ED36" w:rsidR="001645B4" w:rsidRDefault="008F4C9B" w:rsidP="001645B4">
            <w:pPr>
              <w:rPr>
                <w:rFonts w:asciiTheme="minorHAnsi" w:hAnsiTheme="minorHAnsi"/>
                <w:sz w:val="20"/>
                <w:szCs w:val="20"/>
              </w:rPr>
            </w:pPr>
            <w:r>
              <w:rPr>
                <w:rFonts w:asciiTheme="minorHAnsi" w:hAnsiTheme="minorHAnsi"/>
                <w:sz w:val="20"/>
                <w:szCs w:val="20"/>
              </w:rPr>
              <w:t>7.000,00</w:t>
            </w:r>
          </w:p>
        </w:tc>
      </w:tr>
      <w:tr w:rsidR="001645B4" w:rsidRPr="00BF41B7" w14:paraId="1800372F"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54C1E4A" w14:textId="3FF8F39B" w:rsidR="001645B4" w:rsidRPr="00B7422D" w:rsidRDefault="001645B4" w:rsidP="001645B4">
            <w:pPr>
              <w:jc w:val="center"/>
              <w:rPr>
                <w:rFonts w:asciiTheme="minorHAnsi" w:hAnsiTheme="minorHAnsi"/>
                <w:sz w:val="20"/>
                <w:szCs w:val="20"/>
              </w:rPr>
            </w:pPr>
            <w:r w:rsidRPr="008F4C9B">
              <w:rPr>
                <w:rFonts w:asciiTheme="minorHAnsi" w:hAnsiTheme="minorHAnsi"/>
                <w:color w:val="FF0000"/>
                <w:sz w:val="20"/>
                <w:szCs w:val="20"/>
              </w:rPr>
              <w:t>40</w:t>
            </w:r>
          </w:p>
        </w:tc>
        <w:tc>
          <w:tcPr>
            <w:tcW w:w="5355" w:type="dxa"/>
            <w:gridSpan w:val="2"/>
            <w:vAlign w:val="center"/>
          </w:tcPr>
          <w:p w14:paraId="6432DE10" w14:textId="4A9FF47B" w:rsidR="001645B4" w:rsidRPr="00BF41B7" w:rsidRDefault="008F4C9B" w:rsidP="001645B4">
            <w:pPr>
              <w:rPr>
                <w:rFonts w:asciiTheme="minorHAnsi" w:hAnsiTheme="minorHAnsi"/>
                <w:sz w:val="20"/>
                <w:szCs w:val="20"/>
              </w:rPr>
            </w:pPr>
            <w:r>
              <w:rPr>
                <w:rFonts w:asciiTheme="minorHAnsi" w:hAnsiTheme="minorHAnsi"/>
                <w:sz w:val="20"/>
                <w:szCs w:val="20"/>
              </w:rPr>
              <w:t>Compressor Odontológico – potência 1,0 HP – capacidade de 30 a 40 litros</w:t>
            </w:r>
          </w:p>
        </w:tc>
        <w:tc>
          <w:tcPr>
            <w:tcW w:w="855" w:type="dxa"/>
            <w:gridSpan w:val="2"/>
          </w:tcPr>
          <w:p w14:paraId="0E7DFC35" w14:textId="2913657C"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241426A" w14:textId="7572DC8F" w:rsidR="001645B4" w:rsidRDefault="008F4C9B"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6C9DA915" w14:textId="52845DE6" w:rsidR="001645B4" w:rsidRDefault="008F4C9B" w:rsidP="001645B4">
            <w:pPr>
              <w:rPr>
                <w:rFonts w:asciiTheme="minorHAnsi" w:hAnsiTheme="minorHAnsi"/>
                <w:sz w:val="20"/>
                <w:szCs w:val="20"/>
              </w:rPr>
            </w:pPr>
            <w:r>
              <w:rPr>
                <w:rFonts w:asciiTheme="minorHAnsi" w:hAnsiTheme="minorHAnsi"/>
                <w:sz w:val="20"/>
                <w:szCs w:val="20"/>
              </w:rPr>
              <w:t>2.600,00</w:t>
            </w:r>
          </w:p>
        </w:tc>
        <w:tc>
          <w:tcPr>
            <w:tcW w:w="1148" w:type="dxa"/>
            <w:gridSpan w:val="2"/>
          </w:tcPr>
          <w:p w14:paraId="776C7CE4" w14:textId="3B131573" w:rsidR="001645B4" w:rsidRDefault="008F4C9B" w:rsidP="001645B4">
            <w:pPr>
              <w:rPr>
                <w:rFonts w:asciiTheme="minorHAnsi" w:hAnsiTheme="minorHAnsi"/>
                <w:sz w:val="20"/>
                <w:szCs w:val="20"/>
              </w:rPr>
            </w:pPr>
            <w:r>
              <w:rPr>
                <w:rFonts w:asciiTheme="minorHAnsi" w:hAnsiTheme="minorHAnsi"/>
                <w:sz w:val="20"/>
                <w:szCs w:val="20"/>
              </w:rPr>
              <w:t>5.200,00</w:t>
            </w:r>
          </w:p>
        </w:tc>
      </w:tr>
      <w:tr w:rsidR="001645B4" w:rsidRPr="00BF41B7" w14:paraId="1E333C9E"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4DECEF4" w14:textId="6D2E9B62" w:rsidR="001645B4" w:rsidRPr="00B7422D" w:rsidRDefault="001645B4" w:rsidP="001645B4">
            <w:pPr>
              <w:jc w:val="center"/>
              <w:rPr>
                <w:rFonts w:asciiTheme="minorHAnsi" w:hAnsiTheme="minorHAnsi"/>
                <w:sz w:val="20"/>
                <w:szCs w:val="20"/>
              </w:rPr>
            </w:pPr>
            <w:r w:rsidRPr="008F4C9B">
              <w:rPr>
                <w:rFonts w:asciiTheme="minorHAnsi" w:hAnsiTheme="minorHAnsi"/>
                <w:color w:val="FF0000"/>
                <w:sz w:val="20"/>
                <w:szCs w:val="20"/>
              </w:rPr>
              <w:t>41</w:t>
            </w:r>
          </w:p>
        </w:tc>
        <w:tc>
          <w:tcPr>
            <w:tcW w:w="5355" w:type="dxa"/>
            <w:gridSpan w:val="2"/>
            <w:vAlign w:val="center"/>
          </w:tcPr>
          <w:p w14:paraId="22B66186" w14:textId="6D4221EA" w:rsidR="001645B4" w:rsidRPr="00BF41B7" w:rsidRDefault="008F4C9B" w:rsidP="001645B4">
            <w:pPr>
              <w:rPr>
                <w:rFonts w:asciiTheme="minorHAnsi" w:hAnsiTheme="minorHAnsi"/>
                <w:sz w:val="20"/>
                <w:szCs w:val="20"/>
              </w:rPr>
            </w:pPr>
            <w:proofErr w:type="spellStart"/>
            <w:r>
              <w:rPr>
                <w:rFonts w:asciiTheme="minorHAnsi" w:hAnsiTheme="minorHAnsi"/>
                <w:sz w:val="20"/>
                <w:szCs w:val="20"/>
              </w:rPr>
              <w:t>Fotopolimerizador</w:t>
            </w:r>
            <w:proofErr w:type="spellEnd"/>
            <w:r>
              <w:rPr>
                <w:rFonts w:asciiTheme="minorHAnsi" w:hAnsiTheme="minorHAnsi"/>
                <w:sz w:val="20"/>
                <w:szCs w:val="20"/>
              </w:rPr>
              <w:t xml:space="preserve"> de resinas – Tipo Led com fio.</w:t>
            </w:r>
          </w:p>
        </w:tc>
        <w:tc>
          <w:tcPr>
            <w:tcW w:w="855" w:type="dxa"/>
            <w:gridSpan w:val="2"/>
          </w:tcPr>
          <w:p w14:paraId="49C82753" w14:textId="68291385"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E99663C" w14:textId="1D1BEDC5" w:rsidR="001645B4" w:rsidRDefault="008F4C9B"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7DF3BF6B" w14:textId="537D62D3" w:rsidR="001645B4" w:rsidRDefault="008F4C9B" w:rsidP="001645B4">
            <w:pPr>
              <w:rPr>
                <w:rFonts w:asciiTheme="minorHAnsi" w:hAnsiTheme="minorHAnsi"/>
                <w:sz w:val="20"/>
                <w:szCs w:val="20"/>
              </w:rPr>
            </w:pPr>
            <w:r>
              <w:rPr>
                <w:rFonts w:asciiTheme="minorHAnsi" w:hAnsiTheme="minorHAnsi"/>
                <w:sz w:val="20"/>
                <w:szCs w:val="20"/>
              </w:rPr>
              <w:t>700,00</w:t>
            </w:r>
          </w:p>
        </w:tc>
        <w:tc>
          <w:tcPr>
            <w:tcW w:w="1148" w:type="dxa"/>
            <w:gridSpan w:val="2"/>
          </w:tcPr>
          <w:p w14:paraId="0B0371D9" w14:textId="0C4524B4" w:rsidR="001645B4" w:rsidRDefault="008F4C9B" w:rsidP="001645B4">
            <w:pPr>
              <w:rPr>
                <w:rFonts w:asciiTheme="minorHAnsi" w:hAnsiTheme="minorHAnsi"/>
                <w:sz w:val="20"/>
                <w:szCs w:val="20"/>
              </w:rPr>
            </w:pPr>
            <w:proofErr w:type="gramStart"/>
            <w:r>
              <w:rPr>
                <w:rFonts w:asciiTheme="minorHAnsi" w:hAnsiTheme="minorHAnsi"/>
                <w:sz w:val="20"/>
                <w:szCs w:val="20"/>
              </w:rPr>
              <w:t>1</w:t>
            </w:r>
            <w:proofErr w:type="gramEnd"/>
            <w:r>
              <w:rPr>
                <w:rFonts w:asciiTheme="minorHAnsi" w:hAnsiTheme="minorHAnsi"/>
                <w:sz w:val="20"/>
                <w:szCs w:val="20"/>
              </w:rPr>
              <w:t>,400,00</w:t>
            </w:r>
          </w:p>
        </w:tc>
      </w:tr>
      <w:tr w:rsidR="001645B4" w:rsidRPr="00BF41B7" w14:paraId="60364AB3"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1EDE2CE" w14:textId="300BEE8C" w:rsidR="001645B4" w:rsidRPr="00B7422D" w:rsidRDefault="001645B4" w:rsidP="001645B4">
            <w:pPr>
              <w:jc w:val="center"/>
              <w:rPr>
                <w:rFonts w:asciiTheme="minorHAnsi" w:hAnsiTheme="minorHAnsi"/>
                <w:sz w:val="20"/>
                <w:szCs w:val="20"/>
              </w:rPr>
            </w:pPr>
            <w:r w:rsidRPr="008F4C9B">
              <w:rPr>
                <w:rFonts w:asciiTheme="minorHAnsi" w:hAnsiTheme="minorHAnsi"/>
                <w:color w:val="FF0000"/>
                <w:sz w:val="20"/>
                <w:szCs w:val="20"/>
              </w:rPr>
              <w:t>42</w:t>
            </w:r>
          </w:p>
        </w:tc>
        <w:tc>
          <w:tcPr>
            <w:tcW w:w="5355" w:type="dxa"/>
            <w:gridSpan w:val="2"/>
            <w:vAlign w:val="bottom"/>
          </w:tcPr>
          <w:p w14:paraId="4E22E28F" w14:textId="67DB60E9" w:rsidR="001645B4" w:rsidRPr="00BF41B7" w:rsidRDefault="008F4C9B" w:rsidP="001645B4">
            <w:pPr>
              <w:rPr>
                <w:rFonts w:asciiTheme="minorHAnsi" w:hAnsiTheme="minorHAnsi"/>
                <w:sz w:val="20"/>
                <w:szCs w:val="20"/>
              </w:rPr>
            </w:pPr>
            <w:proofErr w:type="spellStart"/>
            <w:r>
              <w:rPr>
                <w:rFonts w:ascii="Calibri" w:hAnsi="Calibri"/>
                <w:sz w:val="20"/>
                <w:szCs w:val="20"/>
              </w:rPr>
              <w:t>Estetoscopio</w:t>
            </w:r>
            <w:proofErr w:type="spellEnd"/>
            <w:r>
              <w:rPr>
                <w:rFonts w:ascii="Calibri" w:hAnsi="Calibri"/>
                <w:sz w:val="20"/>
                <w:szCs w:val="20"/>
              </w:rPr>
              <w:t xml:space="preserve"> Infantil – Auscultador aço inoxidável</w:t>
            </w:r>
          </w:p>
        </w:tc>
        <w:tc>
          <w:tcPr>
            <w:tcW w:w="855" w:type="dxa"/>
            <w:gridSpan w:val="2"/>
          </w:tcPr>
          <w:p w14:paraId="2B5A6D2E" w14:textId="0ADECE7B"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71B4066" w14:textId="6621C154" w:rsidR="001645B4" w:rsidRDefault="008F4C9B" w:rsidP="001645B4">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7B8255DA" w14:textId="705D60FE" w:rsidR="001645B4" w:rsidRDefault="008F4C9B" w:rsidP="001645B4">
            <w:pPr>
              <w:rPr>
                <w:rFonts w:asciiTheme="minorHAnsi" w:hAnsiTheme="minorHAnsi"/>
                <w:sz w:val="20"/>
                <w:szCs w:val="20"/>
              </w:rPr>
            </w:pPr>
            <w:r>
              <w:rPr>
                <w:rFonts w:asciiTheme="minorHAnsi" w:hAnsiTheme="minorHAnsi"/>
                <w:sz w:val="20"/>
                <w:szCs w:val="20"/>
              </w:rPr>
              <w:t>100,00</w:t>
            </w:r>
          </w:p>
        </w:tc>
        <w:tc>
          <w:tcPr>
            <w:tcW w:w="1148" w:type="dxa"/>
            <w:gridSpan w:val="2"/>
          </w:tcPr>
          <w:p w14:paraId="5224935D" w14:textId="495EEAC8" w:rsidR="001645B4" w:rsidRDefault="008F4C9B" w:rsidP="001645B4">
            <w:pPr>
              <w:rPr>
                <w:rFonts w:asciiTheme="minorHAnsi" w:hAnsiTheme="minorHAnsi"/>
                <w:sz w:val="20"/>
                <w:szCs w:val="20"/>
              </w:rPr>
            </w:pPr>
            <w:r>
              <w:rPr>
                <w:rFonts w:asciiTheme="minorHAnsi" w:hAnsiTheme="minorHAnsi"/>
                <w:sz w:val="20"/>
                <w:szCs w:val="20"/>
              </w:rPr>
              <w:t>400,00</w:t>
            </w:r>
          </w:p>
        </w:tc>
      </w:tr>
      <w:tr w:rsidR="001645B4" w:rsidRPr="00BF41B7" w14:paraId="70DB7F4F"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0B29BC5" w14:textId="54CB32B8" w:rsidR="001645B4" w:rsidRPr="00B7422D" w:rsidRDefault="001645B4" w:rsidP="001645B4">
            <w:pPr>
              <w:jc w:val="center"/>
              <w:rPr>
                <w:rFonts w:asciiTheme="minorHAnsi" w:hAnsiTheme="minorHAnsi"/>
                <w:sz w:val="20"/>
                <w:szCs w:val="20"/>
              </w:rPr>
            </w:pPr>
            <w:r w:rsidRPr="008F4C9B">
              <w:rPr>
                <w:rFonts w:asciiTheme="minorHAnsi" w:hAnsiTheme="minorHAnsi"/>
                <w:color w:val="FF0000"/>
                <w:sz w:val="20"/>
                <w:szCs w:val="20"/>
              </w:rPr>
              <w:t>43</w:t>
            </w:r>
          </w:p>
        </w:tc>
        <w:tc>
          <w:tcPr>
            <w:tcW w:w="5355" w:type="dxa"/>
            <w:gridSpan w:val="2"/>
            <w:vAlign w:val="bottom"/>
          </w:tcPr>
          <w:p w14:paraId="0F0EBAB2" w14:textId="245D02F4" w:rsidR="001645B4" w:rsidRPr="00BF41B7" w:rsidRDefault="008F4C9B" w:rsidP="001645B4">
            <w:pPr>
              <w:rPr>
                <w:rFonts w:asciiTheme="minorHAnsi" w:hAnsiTheme="minorHAnsi"/>
                <w:sz w:val="20"/>
                <w:szCs w:val="20"/>
              </w:rPr>
            </w:pPr>
            <w:r>
              <w:rPr>
                <w:rFonts w:asciiTheme="minorHAnsi" w:hAnsiTheme="minorHAnsi"/>
                <w:sz w:val="20"/>
                <w:szCs w:val="20"/>
              </w:rPr>
              <w:t>Destilador de água – capacidade até 5 litros/hora.</w:t>
            </w:r>
          </w:p>
        </w:tc>
        <w:tc>
          <w:tcPr>
            <w:tcW w:w="855" w:type="dxa"/>
            <w:gridSpan w:val="2"/>
          </w:tcPr>
          <w:p w14:paraId="431D0852" w14:textId="20A3ED26"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BD4FA78" w14:textId="1F471186" w:rsidR="001645B4" w:rsidRDefault="008F4C9B"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499AEC7" w14:textId="04781514" w:rsidR="001645B4" w:rsidRDefault="008F4C9B" w:rsidP="001645B4">
            <w:pPr>
              <w:rPr>
                <w:rFonts w:asciiTheme="minorHAnsi" w:hAnsiTheme="minorHAnsi"/>
                <w:sz w:val="20"/>
                <w:szCs w:val="20"/>
              </w:rPr>
            </w:pPr>
            <w:r>
              <w:rPr>
                <w:rFonts w:asciiTheme="minorHAnsi" w:hAnsiTheme="minorHAnsi"/>
                <w:sz w:val="20"/>
                <w:szCs w:val="20"/>
              </w:rPr>
              <w:t>1.600,00</w:t>
            </w:r>
          </w:p>
        </w:tc>
        <w:tc>
          <w:tcPr>
            <w:tcW w:w="1148" w:type="dxa"/>
            <w:gridSpan w:val="2"/>
          </w:tcPr>
          <w:p w14:paraId="56D2D252" w14:textId="0DCD5A1D" w:rsidR="001645B4" w:rsidRDefault="008F4C9B" w:rsidP="001645B4">
            <w:pPr>
              <w:rPr>
                <w:rFonts w:asciiTheme="minorHAnsi" w:hAnsiTheme="minorHAnsi"/>
                <w:sz w:val="20"/>
                <w:szCs w:val="20"/>
              </w:rPr>
            </w:pPr>
            <w:r>
              <w:rPr>
                <w:rFonts w:asciiTheme="minorHAnsi" w:hAnsiTheme="minorHAnsi"/>
                <w:sz w:val="20"/>
                <w:szCs w:val="20"/>
              </w:rPr>
              <w:t>3.200,00</w:t>
            </w:r>
          </w:p>
        </w:tc>
      </w:tr>
      <w:tr w:rsidR="001645B4" w:rsidRPr="00BF41B7" w14:paraId="7999E83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F84CA48" w14:textId="1265B016"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t>44</w:t>
            </w:r>
          </w:p>
        </w:tc>
        <w:tc>
          <w:tcPr>
            <w:tcW w:w="5355" w:type="dxa"/>
            <w:gridSpan w:val="2"/>
            <w:vAlign w:val="center"/>
          </w:tcPr>
          <w:p w14:paraId="1450E747" w14:textId="29055C8E" w:rsidR="001645B4" w:rsidRPr="00BF41B7" w:rsidRDefault="001645B4" w:rsidP="001645B4">
            <w:pPr>
              <w:rPr>
                <w:rFonts w:asciiTheme="minorHAnsi" w:hAnsiTheme="minorHAnsi"/>
                <w:sz w:val="20"/>
                <w:szCs w:val="20"/>
              </w:rPr>
            </w:pPr>
            <w:r w:rsidRPr="00BF41B7">
              <w:rPr>
                <w:rFonts w:ascii="Calibri" w:hAnsi="Calibri"/>
                <w:sz w:val="20"/>
                <w:szCs w:val="20"/>
              </w:rPr>
              <w:t xml:space="preserve">DEA – desfibrilador externo automático – acessório </w:t>
            </w:r>
            <w:proofErr w:type="gramStart"/>
            <w:r w:rsidR="00481E07">
              <w:rPr>
                <w:rFonts w:ascii="Calibri" w:hAnsi="Calibri"/>
                <w:sz w:val="20"/>
                <w:szCs w:val="20"/>
              </w:rPr>
              <w:t>1</w:t>
            </w:r>
            <w:proofErr w:type="gramEnd"/>
            <w:r w:rsidR="00481E07">
              <w:rPr>
                <w:rFonts w:ascii="Calibri" w:hAnsi="Calibri"/>
                <w:sz w:val="20"/>
                <w:szCs w:val="20"/>
              </w:rPr>
              <w:t xml:space="preserve"> eletrodo; bateria mínimo de 200</w:t>
            </w:r>
            <w:r w:rsidRPr="00BF41B7">
              <w:rPr>
                <w:rFonts w:ascii="Calibri" w:hAnsi="Calibri"/>
                <w:sz w:val="20"/>
                <w:szCs w:val="20"/>
              </w:rPr>
              <w:t xml:space="preserve"> choques;</w:t>
            </w:r>
            <w:r w:rsidR="00481E07">
              <w:rPr>
                <w:rFonts w:ascii="Calibri" w:hAnsi="Calibri"/>
                <w:sz w:val="20"/>
                <w:szCs w:val="20"/>
              </w:rPr>
              <w:t xml:space="preserve"> tela de </w:t>
            </w:r>
            <w:proofErr w:type="spellStart"/>
            <w:r w:rsidR="00481E07">
              <w:rPr>
                <w:rFonts w:ascii="Calibri" w:hAnsi="Calibri"/>
                <w:sz w:val="20"/>
                <w:szCs w:val="20"/>
              </w:rPr>
              <w:t>egc</w:t>
            </w:r>
            <w:proofErr w:type="spellEnd"/>
            <w:r w:rsidR="00481E07">
              <w:rPr>
                <w:rFonts w:ascii="Calibri" w:hAnsi="Calibri"/>
                <w:sz w:val="20"/>
                <w:szCs w:val="20"/>
              </w:rPr>
              <w:t>.</w:t>
            </w:r>
          </w:p>
        </w:tc>
        <w:tc>
          <w:tcPr>
            <w:tcW w:w="855" w:type="dxa"/>
            <w:gridSpan w:val="2"/>
          </w:tcPr>
          <w:p w14:paraId="7EC54E54" w14:textId="4BCD8194"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25AEDEA" w14:textId="4DBC7419"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25661E86" w14:textId="51BECBFB" w:rsidR="001645B4" w:rsidRDefault="00481E07" w:rsidP="001645B4">
            <w:pPr>
              <w:rPr>
                <w:rFonts w:asciiTheme="minorHAnsi" w:hAnsiTheme="minorHAnsi"/>
                <w:sz w:val="20"/>
                <w:szCs w:val="20"/>
              </w:rPr>
            </w:pPr>
            <w:r>
              <w:rPr>
                <w:rFonts w:asciiTheme="minorHAnsi" w:hAnsiTheme="minorHAnsi"/>
                <w:sz w:val="20"/>
                <w:szCs w:val="20"/>
              </w:rPr>
              <w:t>8.000,00</w:t>
            </w:r>
          </w:p>
        </w:tc>
        <w:tc>
          <w:tcPr>
            <w:tcW w:w="1148" w:type="dxa"/>
            <w:gridSpan w:val="2"/>
          </w:tcPr>
          <w:p w14:paraId="59ADBF8A" w14:textId="1FA4416A" w:rsidR="001645B4" w:rsidRDefault="00481E07" w:rsidP="001645B4">
            <w:pPr>
              <w:rPr>
                <w:rFonts w:asciiTheme="minorHAnsi" w:hAnsiTheme="minorHAnsi"/>
                <w:sz w:val="20"/>
                <w:szCs w:val="20"/>
              </w:rPr>
            </w:pPr>
            <w:r>
              <w:rPr>
                <w:rFonts w:asciiTheme="minorHAnsi" w:hAnsiTheme="minorHAnsi"/>
                <w:sz w:val="20"/>
                <w:szCs w:val="20"/>
              </w:rPr>
              <w:t>24.000,00</w:t>
            </w:r>
          </w:p>
        </w:tc>
      </w:tr>
      <w:tr w:rsidR="001645B4" w:rsidRPr="00BF41B7" w14:paraId="150BB7F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FB59B33" w14:textId="6220FD67"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t>45</w:t>
            </w:r>
          </w:p>
        </w:tc>
        <w:tc>
          <w:tcPr>
            <w:tcW w:w="5355" w:type="dxa"/>
            <w:gridSpan w:val="2"/>
            <w:vAlign w:val="center"/>
          </w:tcPr>
          <w:p w14:paraId="150FB89D" w14:textId="337671E0" w:rsidR="001645B4" w:rsidRPr="00BF41B7" w:rsidRDefault="00481E07" w:rsidP="001645B4">
            <w:pPr>
              <w:rPr>
                <w:rFonts w:asciiTheme="minorHAnsi" w:hAnsiTheme="minorHAnsi"/>
                <w:sz w:val="20"/>
                <w:szCs w:val="20"/>
              </w:rPr>
            </w:pPr>
            <w:proofErr w:type="spellStart"/>
            <w:r>
              <w:rPr>
                <w:rFonts w:ascii="Calibri" w:hAnsi="Calibri"/>
                <w:sz w:val="20"/>
                <w:szCs w:val="20"/>
              </w:rPr>
              <w:t>Negatoscópio</w:t>
            </w:r>
            <w:proofErr w:type="spellEnd"/>
            <w:r>
              <w:rPr>
                <w:rFonts w:ascii="Calibri" w:hAnsi="Calibri"/>
                <w:sz w:val="20"/>
                <w:szCs w:val="20"/>
              </w:rPr>
              <w:t xml:space="preserve"> – tipo aço inoxidável/parede/1 corpo;</w:t>
            </w:r>
          </w:p>
        </w:tc>
        <w:tc>
          <w:tcPr>
            <w:tcW w:w="855" w:type="dxa"/>
            <w:gridSpan w:val="2"/>
          </w:tcPr>
          <w:p w14:paraId="172A24A5" w14:textId="624EBBED"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6CC9DF7" w14:textId="61FB7ECE"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32D4E645" w14:textId="083C9C46" w:rsidR="001645B4" w:rsidRDefault="00481E07" w:rsidP="001645B4">
            <w:pPr>
              <w:rPr>
                <w:rFonts w:asciiTheme="minorHAnsi" w:hAnsiTheme="minorHAnsi"/>
                <w:sz w:val="20"/>
                <w:szCs w:val="20"/>
              </w:rPr>
            </w:pPr>
            <w:r>
              <w:rPr>
                <w:rFonts w:asciiTheme="minorHAnsi" w:hAnsiTheme="minorHAnsi"/>
                <w:sz w:val="20"/>
                <w:szCs w:val="20"/>
              </w:rPr>
              <w:t>450,00</w:t>
            </w:r>
          </w:p>
        </w:tc>
        <w:tc>
          <w:tcPr>
            <w:tcW w:w="1148" w:type="dxa"/>
            <w:gridSpan w:val="2"/>
          </w:tcPr>
          <w:p w14:paraId="2C92C13B" w14:textId="1843F170" w:rsidR="001645B4" w:rsidRDefault="00481E07" w:rsidP="001645B4">
            <w:pPr>
              <w:rPr>
                <w:rFonts w:asciiTheme="minorHAnsi" w:hAnsiTheme="minorHAnsi"/>
                <w:sz w:val="20"/>
                <w:szCs w:val="20"/>
              </w:rPr>
            </w:pPr>
            <w:r>
              <w:rPr>
                <w:rFonts w:asciiTheme="minorHAnsi" w:hAnsiTheme="minorHAnsi"/>
                <w:sz w:val="20"/>
                <w:szCs w:val="20"/>
              </w:rPr>
              <w:t>1.800,00</w:t>
            </w:r>
          </w:p>
        </w:tc>
      </w:tr>
      <w:tr w:rsidR="001645B4" w:rsidRPr="00BF41B7" w14:paraId="36738E01"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983F987" w14:textId="26A64836"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t>46</w:t>
            </w:r>
          </w:p>
        </w:tc>
        <w:tc>
          <w:tcPr>
            <w:tcW w:w="5355" w:type="dxa"/>
            <w:gridSpan w:val="2"/>
            <w:vAlign w:val="bottom"/>
          </w:tcPr>
          <w:p w14:paraId="4708793F" w14:textId="61531E77" w:rsidR="001645B4" w:rsidRPr="00BF41B7" w:rsidRDefault="00481E07" w:rsidP="001645B4">
            <w:pPr>
              <w:rPr>
                <w:rFonts w:asciiTheme="minorHAnsi" w:hAnsiTheme="minorHAnsi"/>
                <w:sz w:val="20"/>
                <w:szCs w:val="20"/>
              </w:rPr>
            </w:pPr>
            <w:r>
              <w:rPr>
                <w:rFonts w:ascii="Calibri" w:hAnsi="Calibri"/>
                <w:sz w:val="20"/>
                <w:szCs w:val="20"/>
              </w:rPr>
              <w:t xml:space="preserve">Caixa para desinfecção de limas Endodônticas – capacidade até </w:t>
            </w:r>
            <w:proofErr w:type="gramStart"/>
            <w:r>
              <w:rPr>
                <w:rFonts w:ascii="Calibri" w:hAnsi="Calibri"/>
                <w:sz w:val="20"/>
                <w:szCs w:val="20"/>
              </w:rPr>
              <w:t>9</w:t>
            </w:r>
            <w:proofErr w:type="gramEnd"/>
            <w:r>
              <w:rPr>
                <w:rFonts w:ascii="Calibri" w:hAnsi="Calibri"/>
                <w:sz w:val="20"/>
                <w:szCs w:val="20"/>
              </w:rPr>
              <w:t xml:space="preserve"> limas.</w:t>
            </w:r>
          </w:p>
        </w:tc>
        <w:tc>
          <w:tcPr>
            <w:tcW w:w="855" w:type="dxa"/>
            <w:gridSpan w:val="2"/>
          </w:tcPr>
          <w:p w14:paraId="2B20517C" w14:textId="018C63B8"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1E2D598" w14:textId="4CC4A8C6"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4628F000" w14:textId="2F8BA333" w:rsidR="001645B4" w:rsidRDefault="00481E07" w:rsidP="001645B4">
            <w:pPr>
              <w:rPr>
                <w:rFonts w:asciiTheme="minorHAnsi" w:hAnsiTheme="minorHAnsi"/>
                <w:sz w:val="20"/>
                <w:szCs w:val="20"/>
              </w:rPr>
            </w:pPr>
            <w:r>
              <w:rPr>
                <w:rFonts w:asciiTheme="minorHAnsi" w:hAnsiTheme="minorHAnsi"/>
                <w:sz w:val="20"/>
                <w:szCs w:val="20"/>
              </w:rPr>
              <w:t>70,00</w:t>
            </w:r>
          </w:p>
        </w:tc>
        <w:tc>
          <w:tcPr>
            <w:tcW w:w="1148" w:type="dxa"/>
            <w:gridSpan w:val="2"/>
          </w:tcPr>
          <w:p w14:paraId="2B8C0A4A" w14:textId="1B00AB41" w:rsidR="001645B4" w:rsidRDefault="00481E07" w:rsidP="001645B4">
            <w:pPr>
              <w:rPr>
                <w:rFonts w:asciiTheme="minorHAnsi" w:hAnsiTheme="minorHAnsi"/>
                <w:sz w:val="20"/>
                <w:szCs w:val="20"/>
              </w:rPr>
            </w:pPr>
            <w:r>
              <w:rPr>
                <w:rFonts w:asciiTheme="minorHAnsi" w:hAnsiTheme="minorHAnsi"/>
                <w:sz w:val="20"/>
                <w:szCs w:val="20"/>
              </w:rPr>
              <w:t>70,00</w:t>
            </w:r>
          </w:p>
        </w:tc>
      </w:tr>
      <w:tr w:rsidR="001645B4" w:rsidRPr="00BF41B7" w14:paraId="6D0B94E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0599F4D" w14:textId="542D19C1"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t>47</w:t>
            </w:r>
          </w:p>
        </w:tc>
        <w:tc>
          <w:tcPr>
            <w:tcW w:w="5355" w:type="dxa"/>
            <w:gridSpan w:val="2"/>
            <w:vAlign w:val="center"/>
          </w:tcPr>
          <w:p w14:paraId="0940FF67" w14:textId="3DB7179D" w:rsidR="001645B4" w:rsidRPr="00BF41B7" w:rsidRDefault="00481E07" w:rsidP="001645B4">
            <w:pPr>
              <w:rPr>
                <w:rFonts w:asciiTheme="minorHAnsi" w:hAnsiTheme="minorHAnsi"/>
                <w:sz w:val="20"/>
                <w:szCs w:val="20"/>
              </w:rPr>
            </w:pPr>
            <w:proofErr w:type="spellStart"/>
            <w:r>
              <w:rPr>
                <w:rFonts w:ascii="Calibri" w:hAnsi="Calibri"/>
                <w:sz w:val="20"/>
                <w:szCs w:val="20"/>
              </w:rPr>
              <w:t>Esfigmamômetro</w:t>
            </w:r>
            <w:proofErr w:type="spellEnd"/>
            <w:r>
              <w:rPr>
                <w:rFonts w:ascii="Calibri" w:hAnsi="Calibri"/>
                <w:sz w:val="20"/>
                <w:szCs w:val="20"/>
              </w:rPr>
              <w:t xml:space="preserve"> Infantil – material de confecção tecido em algodão – braçadeira/fecho </w:t>
            </w:r>
            <w:proofErr w:type="spellStart"/>
            <w:r>
              <w:rPr>
                <w:rFonts w:ascii="Calibri" w:hAnsi="Calibri"/>
                <w:sz w:val="20"/>
                <w:szCs w:val="20"/>
              </w:rPr>
              <w:t>velcro</w:t>
            </w:r>
            <w:proofErr w:type="spellEnd"/>
            <w:r>
              <w:rPr>
                <w:rFonts w:ascii="Calibri" w:hAnsi="Calibri"/>
                <w:sz w:val="20"/>
                <w:szCs w:val="20"/>
              </w:rPr>
              <w:t>;</w:t>
            </w:r>
          </w:p>
        </w:tc>
        <w:tc>
          <w:tcPr>
            <w:tcW w:w="855" w:type="dxa"/>
            <w:gridSpan w:val="2"/>
          </w:tcPr>
          <w:p w14:paraId="1D92CF43" w14:textId="01DA3D8C"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24261214" w14:textId="3411AE3D"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63903E33" w14:textId="25562996" w:rsidR="001645B4" w:rsidRDefault="00481E07" w:rsidP="001645B4">
            <w:pPr>
              <w:rPr>
                <w:rFonts w:asciiTheme="minorHAnsi" w:hAnsiTheme="minorHAnsi"/>
                <w:sz w:val="20"/>
                <w:szCs w:val="20"/>
              </w:rPr>
            </w:pPr>
            <w:r>
              <w:rPr>
                <w:rFonts w:asciiTheme="minorHAnsi" w:hAnsiTheme="minorHAnsi"/>
                <w:sz w:val="20"/>
                <w:szCs w:val="20"/>
              </w:rPr>
              <w:t>100,00</w:t>
            </w:r>
          </w:p>
        </w:tc>
        <w:tc>
          <w:tcPr>
            <w:tcW w:w="1148" w:type="dxa"/>
            <w:gridSpan w:val="2"/>
          </w:tcPr>
          <w:p w14:paraId="2FAF242D" w14:textId="758627A5" w:rsidR="001645B4" w:rsidRDefault="00481E07" w:rsidP="001645B4">
            <w:pPr>
              <w:rPr>
                <w:rFonts w:asciiTheme="minorHAnsi" w:hAnsiTheme="minorHAnsi"/>
                <w:sz w:val="20"/>
                <w:szCs w:val="20"/>
              </w:rPr>
            </w:pPr>
            <w:r>
              <w:rPr>
                <w:rFonts w:asciiTheme="minorHAnsi" w:hAnsiTheme="minorHAnsi"/>
                <w:sz w:val="20"/>
                <w:szCs w:val="20"/>
              </w:rPr>
              <w:t>200,00</w:t>
            </w:r>
          </w:p>
        </w:tc>
      </w:tr>
      <w:tr w:rsidR="001645B4" w:rsidRPr="00BF41B7" w14:paraId="68BE722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B7520F9" w14:textId="6141EEA8"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t>48</w:t>
            </w:r>
          </w:p>
        </w:tc>
        <w:tc>
          <w:tcPr>
            <w:tcW w:w="5355" w:type="dxa"/>
            <w:gridSpan w:val="2"/>
            <w:vAlign w:val="center"/>
          </w:tcPr>
          <w:p w14:paraId="277E94CD" w14:textId="6A02B3F3" w:rsidR="001645B4" w:rsidRPr="00481E07" w:rsidRDefault="00481E07" w:rsidP="001645B4">
            <w:pPr>
              <w:rPr>
                <w:rFonts w:asciiTheme="minorHAnsi" w:hAnsiTheme="minorHAnsi"/>
                <w:sz w:val="20"/>
                <w:szCs w:val="20"/>
              </w:rPr>
            </w:pPr>
            <w:r w:rsidRPr="00BF41B7">
              <w:rPr>
                <w:rFonts w:asciiTheme="minorHAnsi" w:hAnsiTheme="minorHAnsi"/>
                <w:sz w:val="20"/>
                <w:szCs w:val="20"/>
              </w:rPr>
              <w:t>Cadeira Odontológica Completa – cabeceira biarticulada; comando pedal; unidade auxi</w:t>
            </w:r>
            <w:r>
              <w:rPr>
                <w:rFonts w:asciiTheme="minorHAnsi" w:hAnsiTheme="minorHAnsi"/>
                <w:sz w:val="20"/>
                <w:szCs w:val="20"/>
              </w:rPr>
              <w:t xml:space="preserve">liar </w:t>
            </w:r>
            <w:proofErr w:type="gramStart"/>
            <w:r>
              <w:rPr>
                <w:rFonts w:asciiTheme="minorHAnsi" w:hAnsiTheme="minorHAnsi"/>
                <w:sz w:val="20"/>
                <w:szCs w:val="20"/>
              </w:rPr>
              <w:t>1</w:t>
            </w:r>
            <w:proofErr w:type="gramEnd"/>
            <w:r w:rsidRPr="00BF41B7">
              <w:rPr>
                <w:rFonts w:asciiTheme="minorHAnsi" w:hAnsiTheme="minorHAnsi"/>
                <w:sz w:val="20"/>
                <w:szCs w:val="20"/>
              </w:rPr>
              <w:t xml:space="preserve"> ponta; equipo acoplado pneumático; refletor multifocal (mais de uma intensidade); cuba porcelana/</w:t>
            </w:r>
            <w:r>
              <w:rPr>
                <w:rFonts w:asciiTheme="minorHAnsi" w:hAnsiTheme="minorHAnsi"/>
                <w:sz w:val="20"/>
                <w:szCs w:val="20"/>
              </w:rPr>
              <w:t xml:space="preserve">cerâmica; terminais mínimo </w:t>
            </w:r>
            <w:proofErr w:type="spellStart"/>
            <w:r>
              <w:rPr>
                <w:rFonts w:asciiTheme="minorHAnsi" w:hAnsiTheme="minorHAnsi"/>
                <w:sz w:val="20"/>
                <w:szCs w:val="20"/>
              </w:rPr>
              <w:t>eté</w:t>
            </w:r>
            <w:proofErr w:type="spellEnd"/>
            <w:r>
              <w:rPr>
                <w:rFonts w:asciiTheme="minorHAnsi" w:hAnsiTheme="minorHAnsi"/>
                <w:sz w:val="20"/>
                <w:szCs w:val="20"/>
              </w:rPr>
              <w:t xml:space="preserve"> 03</w:t>
            </w:r>
            <w:r w:rsidRPr="00BF41B7">
              <w:rPr>
                <w:rFonts w:asciiTheme="minorHAnsi" w:hAnsiTheme="minorHAnsi"/>
                <w:sz w:val="20"/>
                <w:szCs w:val="20"/>
              </w:rPr>
              <w:t xml:space="preserve">; seringa </w:t>
            </w:r>
            <w:r w:rsidRPr="00BF41B7">
              <w:rPr>
                <w:rFonts w:asciiTheme="minorHAnsi" w:hAnsiTheme="minorHAnsi"/>
                <w:sz w:val="20"/>
                <w:szCs w:val="20"/>
              </w:rPr>
              <w:lastRenderedPageBreak/>
              <w:t xml:space="preserve">tríplice; caneta de rotação; peça reta; micro motor; contra </w:t>
            </w:r>
            <w:proofErr w:type="spellStart"/>
            <w:r w:rsidRPr="00BF41B7">
              <w:rPr>
                <w:rFonts w:asciiTheme="minorHAnsi" w:hAnsiTheme="minorHAnsi"/>
                <w:sz w:val="20"/>
                <w:szCs w:val="20"/>
              </w:rPr>
              <w:t>ãngulo</w:t>
            </w:r>
            <w:proofErr w:type="spellEnd"/>
            <w:r w:rsidRPr="00BF41B7">
              <w:rPr>
                <w:rFonts w:asciiTheme="minorHAnsi" w:hAnsiTheme="minorHAnsi"/>
                <w:sz w:val="20"/>
                <w:szCs w:val="20"/>
              </w:rPr>
              <w:t>.</w:t>
            </w:r>
          </w:p>
        </w:tc>
        <w:tc>
          <w:tcPr>
            <w:tcW w:w="855" w:type="dxa"/>
            <w:gridSpan w:val="2"/>
          </w:tcPr>
          <w:p w14:paraId="3E1F339F" w14:textId="2C77E413"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lastRenderedPageBreak/>
              <w:t>Und</w:t>
            </w:r>
            <w:proofErr w:type="spellEnd"/>
          </w:p>
        </w:tc>
        <w:tc>
          <w:tcPr>
            <w:tcW w:w="992" w:type="dxa"/>
            <w:gridSpan w:val="2"/>
          </w:tcPr>
          <w:p w14:paraId="4E0C289D" w14:textId="216098F1"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37EDE4F" w14:textId="181FF85A" w:rsidR="001645B4" w:rsidRDefault="00481E07" w:rsidP="001645B4">
            <w:pPr>
              <w:rPr>
                <w:rFonts w:asciiTheme="minorHAnsi" w:hAnsiTheme="minorHAnsi"/>
                <w:sz w:val="20"/>
                <w:szCs w:val="20"/>
              </w:rPr>
            </w:pPr>
            <w:r>
              <w:rPr>
                <w:rFonts w:asciiTheme="minorHAnsi" w:hAnsiTheme="minorHAnsi"/>
                <w:sz w:val="20"/>
                <w:szCs w:val="20"/>
              </w:rPr>
              <w:t>13.000,00</w:t>
            </w:r>
          </w:p>
        </w:tc>
        <w:tc>
          <w:tcPr>
            <w:tcW w:w="1148" w:type="dxa"/>
            <w:gridSpan w:val="2"/>
          </w:tcPr>
          <w:p w14:paraId="75235D47" w14:textId="1D874CBE" w:rsidR="001645B4" w:rsidRDefault="00481E07" w:rsidP="001645B4">
            <w:pPr>
              <w:rPr>
                <w:rFonts w:asciiTheme="minorHAnsi" w:hAnsiTheme="minorHAnsi"/>
                <w:sz w:val="20"/>
                <w:szCs w:val="20"/>
              </w:rPr>
            </w:pPr>
            <w:r>
              <w:rPr>
                <w:rFonts w:asciiTheme="minorHAnsi" w:hAnsiTheme="minorHAnsi"/>
                <w:sz w:val="20"/>
                <w:szCs w:val="20"/>
              </w:rPr>
              <w:t>26.000,00</w:t>
            </w:r>
          </w:p>
        </w:tc>
      </w:tr>
      <w:tr w:rsidR="001645B4" w:rsidRPr="00BF41B7" w14:paraId="3B99CC7D"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E8FEA21" w14:textId="66A15E51"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lastRenderedPageBreak/>
              <w:t>49</w:t>
            </w:r>
          </w:p>
        </w:tc>
        <w:tc>
          <w:tcPr>
            <w:tcW w:w="5355" w:type="dxa"/>
            <w:gridSpan w:val="2"/>
            <w:vAlign w:val="center"/>
          </w:tcPr>
          <w:p w14:paraId="6215CCDA" w14:textId="4CB973A7" w:rsidR="001645B4" w:rsidRPr="00BF41B7" w:rsidRDefault="00481E07" w:rsidP="001645B4">
            <w:pPr>
              <w:rPr>
                <w:rFonts w:asciiTheme="minorHAnsi" w:hAnsiTheme="minorHAnsi"/>
                <w:sz w:val="20"/>
                <w:szCs w:val="20"/>
              </w:rPr>
            </w:pPr>
            <w:r>
              <w:rPr>
                <w:rFonts w:ascii="Calibri" w:hAnsi="Calibri"/>
                <w:sz w:val="20"/>
                <w:szCs w:val="20"/>
              </w:rPr>
              <w:t xml:space="preserve">Bomba de vácuo – potência/vácuo 0,5 </w:t>
            </w:r>
            <w:proofErr w:type="spellStart"/>
            <w:proofErr w:type="gramStart"/>
            <w:r>
              <w:rPr>
                <w:rFonts w:ascii="Calibri" w:hAnsi="Calibri"/>
                <w:sz w:val="20"/>
                <w:szCs w:val="20"/>
              </w:rPr>
              <w:t>hp</w:t>
            </w:r>
            <w:proofErr w:type="spellEnd"/>
            <w:proofErr w:type="gramEnd"/>
            <w:r>
              <w:rPr>
                <w:rFonts w:ascii="Calibri" w:hAnsi="Calibri"/>
                <w:sz w:val="20"/>
                <w:szCs w:val="20"/>
              </w:rPr>
              <w:t>/ 450 mmHg</w:t>
            </w:r>
          </w:p>
        </w:tc>
        <w:tc>
          <w:tcPr>
            <w:tcW w:w="855" w:type="dxa"/>
            <w:gridSpan w:val="2"/>
          </w:tcPr>
          <w:p w14:paraId="7960B15E" w14:textId="0E75856E"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D814BC0" w14:textId="0196BB5E"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3443CE1B" w14:textId="0E9EB5A1" w:rsidR="001645B4" w:rsidRDefault="00481E07" w:rsidP="001645B4">
            <w:pPr>
              <w:rPr>
                <w:rFonts w:asciiTheme="minorHAnsi" w:hAnsiTheme="minorHAnsi"/>
                <w:sz w:val="20"/>
                <w:szCs w:val="20"/>
              </w:rPr>
            </w:pPr>
            <w:r>
              <w:rPr>
                <w:rFonts w:asciiTheme="minorHAnsi" w:hAnsiTheme="minorHAnsi"/>
                <w:sz w:val="20"/>
                <w:szCs w:val="20"/>
              </w:rPr>
              <w:t>2.400,00</w:t>
            </w:r>
          </w:p>
        </w:tc>
        <w:tc>
          <w:tcPr>
            <w:tcW w:w="1148" w:type="dxa"/>
            <w:gridSpan w:val="2"/>
          </w:tcPr>
          <w:p w14:paraId="2846B4FB" w14:textId="79AAA8F8" w:rsidR="001645B4" w:rsidRDefault="00481E07" w:rsidP="001645B4">
            <w:pPr>
              <w:rPr>
                <w:rFonts w:asciiTheme="minorHAnsi" w:hAnsiTheme="minorHAnsi"/>
                <w:sz w:val="20"/>
                <w:szCs w:val="20"/>
              </w:rPr>
            </w:pPr>
            <w:r>
              <w:rPr>
                <w:rFonts w:asciiTheme="minorHAnsi" w:hAnsiTheme="minorHAnsi"/>
                <w:sz w:val="20"/>
                <w:szCs w:val="20"/>
              </w:rPr>
              <w:t>4.800,00</w:t>
            </w:r>
          </w:p>
        </w:tc>
      </w:tr>
      <w:tr w:rsidR="001645B4" w:rsidRPr="00BF41B7" w14:paraId="31500A21"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0FE2FF7" w14:textId="57AC2A75" w:rsidR="001645B4" w:rsidRPr="00B7422D" w:rsidRDefault="001645B4" w:rsidP="001645B4">
            <w:pPr>
              <w:jc w:val="center"/>
              <w:rPr>
                <w:rFonts w:asciiTheme="minorHAnsi" w:hAnsiTheme="minorHAnsi"/>
                <w:sz w:val="20"/>
                <w:szCs w:val="20"/>
              </w:rPr>
            </w:pPr>
            <w:r w:rsidRPr="00481E07">
              <w:rPr>
                <w:rFonts w:asciiTheme="minorHAnsi" w:hAnsiTheme="minorHAnsi"/>
                <w:color w:val="FF0000"/>
                <w:sz w:val="20"/>
                <w:szCs w:val="20"/>
              </w:rPr>
              <w:t>50</w:t>
            </w:r>
          </w:p>
        </w:tc>
        <w:tc>
          <w:tcPr>
            <w:tcW w:w="5355" w:type="dxa"/>
            <w:gridSpan w:val="2"/>
          </w:tcPr>
          <w:p w14:paraId="4282EC99" w14:textId="402926C5" w:rsidR="001645B4" w:rsidRPr="00BF41B7" w:rsidRDefault="001645B4" w:rsidP="001645B4">
            <w:pPr>
              <w:rPr>
                <w:rFonts w:asciiTheme="minorHAnsi" w:hAnsiTheme="minorHAnsi"/>
                <w:sz w:val="20"/>
                <w:szCs w:val="20"/>
              </w:rPr>
            </w:pPr>
            <w:proofErr w:type="gramStart"/>
            <w:r w:rsidRPr="00BF41B7">
              <w:rPr>
                <w:rFonts w:ascii="Calibri" w:hAnsi="Calibri"/>
                <w:sz w:val="20"/>
                <w:szCs w:val="20"/>
              </w:rPr>
              <w:t>Cadeira de Rodas Adulto</w:t>
            </w:r>
            <w:proofErr w:type="gramEnd"/>
            <w:r w:rsidRPr="00BF41B7">
              <w:rPr>
                <w:rFonts w:ascii="Calibri" w:hAnsi="Calibri"/>
                <w:sz w:val="20"/>
                <w:szCs w:val="20"/>
              </w:rPr>
              <w:t xml:space="preserve"> – Pés removível; material de confecção aço/ferro pintado; braços fixo; elevação de pernas; suporte de soro.</w:t>
            </w:r>
          </w:p>
        </w:tc>
        <w:tc>
          <w:tcPr>
            <w:tcW w:w="855" w:type="dxa"/>
            <w:gridSpan w:val="2"/>
          </w:tcPr>
          <w:p w14:paraId="33BB8991" w14:textId="4D8C93F4" w:rsidR="001645B4" w:rsidRPr="00BF41B7" w:rsidRDefault="001645B4"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C994D4D" w14:textId="49308AE0" w:rsidR="001645B4" w:rsidRDefault="00481E07" w:rsidP="001645B4">
            <w:pPr>
              <w:jc w:val="center"/>
              <w:rPr>
                <w:rFonts w:asciiTheme="minorHAnsi" w:hAnsiTheme="minorHAnsi"/>
                <w:sz w:val="20"/>
                <w:szCs w:val="20"/>
              </w:rPr>
            </w:pPr>
            <w:proofErr w:type="gramStart"/>
            <w:r>
              <w:rPr>
                <w:rFonts w:asciiTheme="minorHAnsi" w:hAnsiTheme="minorHAnsi"/>
                <w:sz w:val="20"/>
                <w:szCs w:val="20"/>
              </w:rPr>
              <w:t>9</w:t>
            </w:r>
            <w:proofErr w:type="gramEnd"/>
          </w:p>
        </w:tc>
        <w:tc>
          <w:tcPr>
            <w:tcW w:w="1170" w:type="dxa"/>
            <w:gridSpan w:val="3"/>
          </w:tcPr>
          <w:p w14:paraId="603763B4" w14:textId="23212260" w:rsidR="001645B4" w:rsidRDefault="00481E07" w:rsidP="001645B4">
            <w:pPr>
              <w:rPr>
                <w:rFonts w:asciiTheme="minorHAnsi" w:hAnsiTheme="minorHAnsi"/>
                <w:sz w:val="20"/>
                <w:szCs w:val="20"/>
              </w:rPr>
            </w:pPr>
            <w:r>
              <w:rPr>
                <w:rFonts w:asciiTheme="minorHAnsi" w:hAnsiTheme="minorHAnsi"/>
                <w:sz w:val="20"/>
                <w:szCs w:val="20"/>
              </w:rPr>
              <w:t>600,00</w:t>
            </w:r>
          </w:p>
        </w:tc>
        <w:tc>
          <w:tcPr>
            <w:tcW w:w="1148" w:type="dxa"/>
            <w:gridSpan w:val="2"/>
          </w:tcPr>
          <w:p w14:paraId="47F8DD56" w14:textId="664C9095" w:rsidR="001645B4" w:rsidRDefault="00481E07" w:rsidP="001645B4">
            <w:pPr>
              <w:rPr>
                <w:rFonts w:asciiTheme="minorHAnsi" w:hAnsiTheme="minorHAnsi"/>
                <w:sz w:val="20"/>
                <w:szCs w:val="20"/>
              </w:rPr>
            </w:pPr>
            <w:r>
              <w:rPr>
                <w:rFonts w:asciiTheme="minorHAnsi" w:hAnsiTheme="minorHAnsi"/>
                <w:sz w:val="20"/>
                <w:szCs w:val="20"/>
              </w:rPr>
              <w:t>5.400,00</w:t>
            </w:r>
          </w:p>
        </w:tc>
      </w:tr>
      <w:tr w:rsidR="00481E07" w:rsidRPr="00BF41B7" w14:paraId="537FE214"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D5971BB" w14:textId="76EE7404"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51</w:t>
            </w:r>
          </w:p>
        </w:tc>
        <w:tc>
          <w:tcPr>
            <w:tcW w:w="5355" w:type="dxa"/>
            <w:gridSpan w:val="2"/>
          </w:tcPr>
          <w:p w14:paraId="6B6D1827" w14:textId="2CA13A2D" w:rsidR="00481E07" w:rsidRPr="00BF41B7" w:rsidRDefault="00CC2937" w:rsidP="001645B4">
            <w:pPr>
              <w:rPr>
                <w:rFonts w:ascii="Calibri" w:hAnsi="Calibri"/>
                <w:sz w:val="20"/>
                <w:szCs w:val="20"/>
              </w:rPr>
            </w:pPr>
            <w:r>
              <w:rPr>
                <w:rFonts w:ascii="Calibri" w:hAnsi="Calibri"/>
                <w:sz w:val="20"/>
                <w:szCs w:val="20"/>
              </w:rPr>
              <w:t xml:space="preserve">Aparelho de </w:t>
            </w:r>
            <w:proofErr w:type="gramStart"/>
            <w:r>
              <w:rPr>
                <w:rFonts w:ascii="Calibri" w:hAnsi="Calibri"/>
                <w:sz w:val="20"/>
                <w:szCs w:val="20"/>
              </w:rPr>
              <w:t>Raio X</w:t>
            </w:r>
            <w:proofErr w:type="gramEnd"/>
            <w:r>
              <w:rPr>
                <w:rFonts w:ascii="Calibri" w:hAnsi="Calibri"/>
                <w:sz w:val="20"/>
                <w:szCs w:val="20"/>
              </w:rPr>
              <w:t xml:space="preserve"> – Odontológico – Faixa de tensão (</w:t>
            </w:r>
            <w:proofErr w:type="spellStart"/>
            <w:r>
              <w:rPr>
                <w:rFonts w:ascii="Calibri" w:hAnsi="Calibri"/>
                <w:sz w:val="20"/>
                <w:szCs w:val="20"/>
              </w:rPr>
              <w:t>kvp</w:t>
            </w:r>
            <w:proofErr w:type="spellEnd"/>
            <w:r>
              <w:rPr>
                <w:rFonts w:ascii="Calibri" w:hAnsi="Calibri"/>
                <w:sz w:val="20"/>
                <w:szCs w:val="20"/>
              </w:rPr>
              <w:t>) 01 – instalação coluna Móvel – modo de operação Digital.</w:t>
            </w:r>
          </w:p>
        </w:tc>
        <w:tc>
          <w:tcPr>
            <w:tcW w:w="855" w:type="dxa"/>
            <w:gridSpan w:val="2"/>
          </w:tcPr>
          <w:p w14:paraId="53448EDF" w14:textId="2FBF80A0"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829E0D9" w14:textId="3D53F42B"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9A3A485" w14:textId="5BC5C5C1" w:rsidR="00481E07" w:rsidRDefault="00481E07" w:rsidP="001645B4">
            <w:pPr>
              <w:rPr>
                <w:rFonts w:asciiTheme="minorHAnsi" w:hAnsiTheme="minorHAnsi"/>
                <w:sz w:val="20"/>
                <w:szCs w:val="20"/>
              </w:rPr>
            </w:pPr>
            <w:r>
              <w:rPr>
                <w:rFonts w:asciiTheme="minorHAnsi" w:hAnsiTheme="minorHAnsi"/>
                <w:sz w:val="20"/>
                <w:szCs w:val="20"/>
              </w:rPr>
              <w:t>5.</w:t>
            </w:r>
            <w:r w:rsidR="00CC2937">
              <w:rPr>
                <w:rFonts w:asciiTheme="minorHAnsi" w:hAnsiTheme="minorHAnsi"/>
                <w:sz w:val="20"/>
                <w:szCs w:val="20"/>
              </w:rPr>
              <w:t>700,00</w:t>
            </w:r>
          </w:p>
        </w:tc>
        <w:tc>
          <w:tcPr>
            <w:tcW w:w="1148" w:type="dxa"/>
            <w:gridSpan w:val="2"/>
          </w:tcPr>
          <w:p w14:paraId="25EB6B4B" w14:textId="58CAE14C" w:rsidR="00481E07" w:rsidRDefault="00CC2937" w:rsidP="001645B4">
            <w:pPr>
              <w:rPr>
                <w:rFonts w:asciiTheme="minorHAnsi" w:hAnsiTheme="minorHAnsi"/>
                <w:sz w:val="20"/>
                <w:szCs w:val="20"/>
              </w:rPr>
            </w:pPr>
            <w:r>
              <w:rPr>
                <w:rFonts w:asciiTheme="minorHAnsi" w:hAnsiTheme="minorHAnsi"/>
                <w:sz w:val="20"/>
                <w:szCs w:val="20"/>
              </w:rPr>
              <w:t>11.400,00</w:t>
            </w:r>
          </w:p>
        </w:tc>
      </w:tr>
      <w:tr w:rsidR="00481E07" w:rsidRPr="00BF41B7" w14:paraId="6D836FE3"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1"/>
        </w:trPr>
        <w:tc>
          <w:tcPr>
            <w:tcW w:w="901" w:type="dxa"/>
          </w:tcPr>
          <w:p w14:paraId="05487B7C" w14:textId="34E5BDF5"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52</w:t>
            </w:r>
          </w:p>
        </w:tc>
        <w:tc>
          <w:tcPr>
            <w:tcW w:w="5355" w:type="dxa"/>
            <w:gridSpan w:val="2"/>
          </w:tcPr>
          <w:p w14:paraId="48B5F20D" w14:textId="636B9F67" w:rsidR="00481E07" w:rsidRPr="00BF41B7" w:rsidRDefault="00CC2937" w:rsidP="001645B4">
            <w:pPr>
              <w:rPr>
                <w:rFonts w:ascii="Calibri" w:hAnsi="Calibri"/>
                <w:sz w:val="20"/>
                <w:szCs w:val="20"/>
              </w:rPr>
            </w:pPr>
            <w:r>
              <w:rPr>
                <w:rFonts w:ascii="Calibri" w:hAnsi="Calibri"/>
                <w:sz w:val="20"/>
                <w:szCs w:val="20"/>
              </w:rPr>
              <w:t>Mesa Auxiliar – dimensões min./ mat. De confecção 40x40x80 aço/ ferro pintado;</w:t>
            </w:r>
          </w:p>
        </w:tc>
        <w:tc>
          <w:tcPr>
            <w:tcW w:w="855" w:type="dxa"/>
            <w:gridSpan w:val="2"/>
          </w:tcPr>
          <w:p w14:paraId="0713CACC" w14:textId="60B655D6"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D57A112" w14:textId="32CF2908"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5CAE26A" w14:textId="5065DFFD" w:rsidR="00481E07" w:rsidRDefault="00CC2937" w:rsidP="001645B4">
            <w:pPr>
              <w:rPr>
                <w:rFonts w:asciiTheme="minorHAnsi" w:hAnsiTheme="minorHAnsi"/>
                <w:sz w:val="20"/>
                <w:szCs w:val="20"/>
              </w:rPr>
            </w:pPr>
            <w:r>
              <w:rPr>
                <w:rFonts w:asciiTheme="minorHAnsi" w:hAnsiTheme="minorHAnsi"/>
                <w:sz w:val="20"/>
                <w:szCs w:val="20"/>
              </w:rPr>
              <w:t>250,00</w:t>
            </w:r>
          </w:p>
        </w:tc>
        <w:tc>
          <w:tcPr>
            <w:tcW w:w="1148" w:type="dxa"/>
            <w:gridSpan w:val="2"/>
          </w:tcPr>
          <w:p w14:paraId="135CE32A" w14:textId="6F4EBCB5" w:rsidR="00481E07" w:rsidRDefault="00CC2937" w:rsidP="001645B4">
            <w:pPr>
              <w:rPr>
                <w:rFonts w:asciiTheme="minorHAnsi" w:hAnsiTheme="minorHAnsi"/>
                <w:sz w:val="20"/>
                <w:szCs w:val="20"/>
              </w:rPr>
            </w:pPr>
            <w:r>
              <w:rPr>
                <w:rFonts w:asciiTheme="minorHAnsi" w:hAnsiTheme="minorHAnsi"/>
                <w:sz w:val="20"/>
                <w:szCs w:val="20"/>
              </w:rPr>
              <w:t>500,00</w:t>
            </w:r>
          </w:p>
        </w:tc>
      </w:tr>
      <w:tr w:rsidR="00481E07" w:rsidRPr="00BF41B7" w14:paraId="6119DF6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24729E8" w14:textId="6CB52742"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53</w:t>
            </w:r>
          </w:p>
        </w:tc>
        <w:tc>
          <w:tcPr>
            <w:tcW w:w="5355" w:type="dxa"/>
            <w:gridSpan w:val="2"/>
          </w:tcPr>
          <w:p w14:paraId="7F1F4B4C" w14:textId="7ECAA7F8" w:rsidR="00481E07" w:rsidRPr="00BF41B7" w:rsidRDefault="00CC2937" w:rsidP="001645B4">
            <w:pPr>
              <w:rPr>
                <w:rFonts w:ascii="Calibri" w:hAnsi="Calibri"/>
                <w:sz w:val="20"/>
                <w:szCs w:val="20"/>
              </w:rPr>
            </w:pPr>
            <w:r>
              <w:rPr>
                <w:rFonts w:ascii="Calibri" w:hAnsi="Calibri"/>
                <w:sz w:val="20"/>
                <w:szCs w:val="20"/>
              </w:rPr>
              <w:t>Biombo Plumbífero – tipo curvo – estrutura aço ou alumínio – espessura de 02 mm,</w:t>
            </w:r>
          </w:p>
        </w:tc>
        <w:tc>
          <w:tcPr>
            <w:tcW w:w="855" w:type="dxa"/>
            <w:gridSpan w:val="2"/>
          </w:tcPr>
          <w:p w14:paraId="6E988E48" w14:textId="4E07D92B"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D9751AC" w14:textId="3F9AE15C"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61251484" w14:textId="33C46176" w:rsidR="00481E07" w:rsidRDefault="00CC2937" w:rsidP="001645B4">
            <w:pPr>
              <w:rPr>
                <w:rFonts w:asciiTheme="minorHAnsi" w:hAnsiTheme="minorHAnsi"/>
                <w:sz w:val="20"/>
                <w:szCs w:val="20"/>
              </w:rPr>
            </w:pPr>
            <w:r>
              <w:rPr>
                <w:rFonts w:asciiTheme="minorHAnsi" w:hAnsiTheme="minorHAnsi"/>
                <w:sz w:val="20"/>
                <w:szCs w:val="20"/>
              </w:rPr>
              <w:t>4.100,00</w:t>
            </w:r>
          </w:p>
        </w:tc>
        <w:tc>
          <w:tcPr>
            <w:tcW w:w="1148" w:type="dxa"/>
            <w:gridSpan w:val="2"/>
          </w:tcPr>
          <w:p w14:paraId="6690EE7B" w14:textId="0FDBB9F2" w:rsidR="00481E07" w:rsidRDefault="00CC2937" w:rsidP="001645B4">
            <w:pPr>
              <w:rPr>
                <w:rFonts w:asciiTheme="minorHAnsi" w:hAnsiTheme="minorHAnsi"/>
                <w:sz w:val="20"/>
                <w:szCs w:val="20"/>
              </w:rPr>
            </w:pPr>
            <w:r>
              <w:rPr>
                <w:rFonts w:asciiTheme="minorHAnsi" w:hAnsiTheme="minorHAnsi"/>
                <w:sz w:val="20"/>
                <w:szCs w:val="20"/>
              </w:rPr>
              <w:t>8.200,00</w:t>
            </w:r>
          </w:p>
        </w:tc>
      </w:tr>
      <w:tr w:rsidR="00481E07" w:rsidRPr="00BF41B7" w14:paraId="3C4EEB08"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70601D8" w14:textId="7CB00536"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54</w:t>
            </w:r>
          </w:p>
        </w:tc>
        <w:tc>
          <w:tcPr>
            <w:tcW w:w="5355" w:type="dxa"/>
            <w:gridSpan w:val="2"/>
          </w:tcPr>
          <w:p w14:paraId="7C818F4F" w14:textId="170225B2" w:rsidR="00481E07" w:rsidRPr="00BF41B7" w:rsidRDefault="00CC2937" w:rsidP="001645B4">
            <w:pPr>
              <w:rPr>
                <w:rFonts w:ascii="Calibri" w:hAnsi="Calibri"/>
                <w:sz w:val="20"/>
                <w:szCs w:val="20"/>
              </w:rPr>
            </w:pPr>
            <w:r>
              <w:rPr>
                <w:rFonts w:ascii="Calibri" w:hAnsi="Calibri"/>
                <w:sz w:val="20"/>
                <w:szCs w:val="20"/>
              </w:rPr>
              <w:t>Mocho – material de confecção aço/ferro pintado – encosto – regulagem de altura a gás.</w:t>
            </w:r>
          </w:p>
        </w:tc>
        <w:tc>
          <w:tcPr>
            <w:tcW w:w="855" w:type="dxa"/>
            <w:gridSpan w:val="2"/>
          </w:tcPr>
          <w:p w14:paraId="1163D3B8" w14:textId="1E232C14"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DBE03CC" w14:textId="486CE67F"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3DA48DAA" w14:textId="14D35EE5" w:rsidR="00481E07" w:rsidRDefault="00CC2937" w:rsidP="001645B4">
            <w:pPr>
              <w:rPr>
                <w:rFonts w:asciiTheme="minorHAnsi" w:hAnsiTheme="minorHAnsi"/>
                <w:sz w:val="20"/>
                <w:szCs w:val="20"/>
              </w:rPr>
            </w:pPr>
            <w:r>
              <w:rPr>
                <w:rFonts w:asciiTheme="minorHAnsi" w:hAnsiTheme="minorHAnsi"/>
                <w:sz w:val="20"/>
                <w:szCs w:val="20"/>
              </w:rPr>
              <w:t>530,00</w:t>
            </w:r>
          </w:p>
        </w:tc>
        <w:tc>
          <w:tcPr>
            <w:tcW w:w="1148" w:type="dxa"/>
            <w:gridSpan w:val="2"/>
          </w:tcPr>
          <w:p w14:paraId="6CDB8374" w14:textId="0BEC38FB" w:rsidR="00481E07" w:rsidRDefault="00CC2937" w:rsidP="001645B4">
            <w:pPr>
              <w:rPr>
                <w:rFonts w:asciiTheme="minorHAnsi" w:hAnsiTheme="minorHAnsi"/>
                <w:sz w:val="20"/>
                <w:szCs w:val="20"/>
              </w:rPr>
            </w:pPr>
            <w:r>
              <w:rPr>
                <w:rFonts w:asciiTheme="minorHAnsi" w:hAnsiTheme="minorHAnsi"/>
                <w:sz w:val="20"/>
                <w:szCs w:val="20"/>
              </w:rPr>
              <w:t>1.060,00</w:t>
            </w:r>
          </w:p>
        </w:tc>
      </w:tr>
      <w:tr w:rsidR="00481E07" w:rsidRPr="00BF41B7" w14:paraId="2422B3E8"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1F71596" w14:textId="07C4DABD"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55</w:t>
            </w:r>
          </w:p>
        </w:tc>
        <w:tc>
          <w:tcPr>
            <w:tcW w:w="5355" w:type="dxa"/>
            <w:gridSpan w:val="2"/>
          </w:tcPr>
          <w:p w14:paraId="2F0418B3" w14:textId="44373428" w:rsidR="00481E07" w:rsidRPr="00BF41B7" w:rsidRDefault="00CC2937" w:rsidP="001645B4">
            <w:pPr>
              <w:rPr>
                <w:rFonts w:ascii="Calibri" w:hAnsi="Calibri"/>
                <w:sz w:val="20"/>
                <w:szCs w:val="20"/>
              </w:rPr>
            </w:pPr>
            <w:r>
              <w:rPr>
                <w:rFonts w:ascii="Calibri" w:hAnsi="Calibri"/>
                <w:sz w:val="20"/>
                <w:szCs w:val="20"/>
              </w:rPr>
              <w:t>Braçadeira para injeção – material de confecção aço inoxidável – apoio de braço aço inoxidável – tipo pedestal altura regulável.</w:t>
            </w:r>
          </w:p>
        </w:tc>
        <w:tc>
          <w:tcPr>
            <w:tcW w:w="855" w:type="dxa"/>
            <w:gridSpan w:val="2"/>
          </w:tcPr>
          <w:p w14:paraId="4B345295" w14:textId="465EAC7E"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15109E1" w14:textId="14D8C6CA"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7</w:t>
            </w:r>
            <w:proofErr w:type="gramEnd"/>
          </w:p>
        </w:tc>
        <w:tc>
          <w:tcPr>
            <w:tcW w:w="1170" w:type="dxa"/>
            <w:gridSpan w:val="3"/>
          </w:tcPr>
          <w:p w14:paraId="0CF4B7DC" w14:textId="5B4EE835" w:rsidR="00481E07" w:rsidRDefault="00CC2937" w:rsidP="001645B4">
            <w:pPr>
              <w:rPr>
                <w:rFonts w:asciiTheme="minorHAnsi" w:hAnsiTheme="minorHAnsi"/>
                <w:sz w:val="20"/>
                <w:szCs w:val="20"/>
              </w:rPr>
            </w:pPr>
            <w:r>
              <w:rPr>
                <w:rFonts w:asciiTheme="minorHAnsi" w:hAnsiTheme="minorHAnsi"/>
                <w:sz w:val="20"/>
                <w:szCs w:val="20"/>
              </w:rPr>
              <w:t>190,00</w:t>
            </w:r>
          </w:p>
        </w:tc>
        <w:tc>
          <w:tcPr>
            <w:tcW w:w="1148" w:type="dxa"/>
            <w:gridSpan w:val="2"/>
          </w:tcPr>
          <w:p w14:paraId="233E3277" w14:textId="7D2F1543" w:rsidR="00481E07" w:rsidRDefault="00CC2937" w:rsidP="001645B4">
            <w:pPr>
              <w:rPr>
                <w:rFonts w:asciiTheme="minorHAnsi" w:hAnsiTheme="minorHAnsi"/>
                <w:sz w:val="20"/>
                <w:szCs w:val="20"/>
              </w:rPr>
            </w:pPr>
            <w:r>
              <w:rPr>
                <w:rFonts w:asciiTheme="minorHAnsi" w:hAnsiTheme="minorHAnsi"/>
                <w:sz w:val="20"/>
                <w:szCs w:val="20"/>
              </w:rPr>
              <w:t>1.330,00</w:t>
            </w:r>
          </w:p>
        </w:tc>
      </w:tr>
      <w:tr w:rsidR="00481E07" w:rsidRPr="00BF41B7" w14:paraId="4FA2DC6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E698007" w14:textId="26082A5A"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56</w:t>
            </w:r>
          </w:p>
        </w:tc>
        <w:tc>
          <w:tcPr>
            <w:tcW w:w="5355" w:type="dxa"/>
            <w:gridSpan w:val="2"/>
          </w:tcPr>
          <w:p w14:paraId="00613D07" w14:textId="0C167D7C" w:rsidR="00481E07" w:rsidRPr="00BF41B7" w:rsidRDefault="00CC2937" w:rsidP="001645B4">
            <w:pPr>
              <w:rPr>
                <w:rFonts w:ascii="Calibri" w:hAnsi="Calibri"/>
                <w:sz w:val="20"/>
                <w:szCs w:val="20"/>
              </w:rPr>
            </w:pPr>
            <w:r>
              <w:rPr>
                <w:rFonts w:ascii="Calibri" w:hAnsi="Calibri"/>
                <w:sz w:val="20"/>
                <w:szCs w:val="20"/>
              </w:rPr>
              <w:t>Oximetro de Pulso – tipo portátil (de mão) – sensor de Spo2 01.</w:t>
            </w:r>
          </w:p>
        </w:tc>
        <w:tc>
          <w:tcPr>
            <w:tcW w:w="855" w:type="dxa"/>
            <w:gridSpan w:val="2"/>
          </w:tcPr>
          <w:p w14:paraId="2D6ED6AA" w14:textId="390C4493"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02DF62E" w14:textId="55D8AD40"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4E49E9F9" w14:textId="747B5AB8" w:rsidR="00481E07" w:rsidRDefault="00CC2937" w:rsidP="001645B4">
            <w:pPr>
              <w:rPr>
                <w:rFonts w:asciiTheme="minorHAnsi" w:hAnsiTheme="minorHAnsi"/>
                <w:sz w:val="20"/>
                <w:szCs w:val="20"/>
              </w:rPr>
            </w:pPr>
            <w:r>
              <w:rPr>
                <w:rFonts w:asciiTheme="minorHAnsi" w:hAnsiTheme="minorHAnsi"/>
                <w:sz w:val="20"/>
                <w:szCs w:val="20"/>
              </w:rPr>
              <w:t>2.500,00</w:t>
            </w:r>
          </w:p>
        </w:tc>
        <w:tc>
          <w:tcPr>
            <w:tcW w:w="1148" w:type="dxa"/>
            <w:gridSpan w:val="2"/>
          </w:tcPr>
          <w:p w14:paraId="04A1D632" w14:textId="3B544951" w:rsidR="00481E07" w:rsidRDefault="00CC2937" w:rsidP="001645B4">
            <w:pPr>
              <w:rPr>
                <w:rFonts w:asciiTheme="minorHAnsi" w:hAnsiTheme="minorHAnsi"/>
                <w:sz w:val="20"/>
                <w:szCs w:val="20"/>
              </w:rPr>
            </w:pPr>
            <w:r>
              <w:rPr>
                <w:rFonts w:asciiTheme="minorHAnsi" w:hAnsiTheme="minorHAnsi"/>
                <w:sz w:val="20"/>
                <w:szCs w:val="20"/>
              </w:rPr>
              <w:t>7.500,00</w:t>
            </w:r>
          </w:p>
        </w:tc>
      </w:tr>
      <w:tr w:rsidR="00481E07" w:rsidRPr="00BF41B7" w14:paraId="4362DA7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8D128D2" w14:textId="224D802F"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57</w:t>
            </w:r>
          </w:p>
        </w:tc>
        <w:tc>
          <w:tcPr>
            <w:tcW w:w="5355" w:type="dxa"/>
            <w:gridSpan w:val="2"/>
          </w:tcPr>
          <w:p w14:paraId="3B17FFE4" w14:textId="5A9DA854" w:rsidR="00481E07" w:rsidRPr="00BF41B7" w:rsidRDefault="00CC2937" w:rsidP="001645B4">
            <w:pPr>
              <w:rPr>
                <w:rFonts w:ascii="Calibri" w:hAnsi="Calibri"/>
                <w:sz w:val="20"/>
                <w:szCs w:val="20"/>
              </w:rPr>
            </w:pPr>
            <w:r>
              <w:rPr>
                <w:rFonts w:ascii="Calibri" w:hAnsi="Calibri"/>
                <w:sz w:val="20"/>
                <w:szCs w:val="20"/>
              </w:rPr>
              <w:t xml:space="preserve">Reanimador </w:t>
            </w:r>
            <w:proofErr w:type="spellStart"/>
            <w:proofErr w:type="gramStart"/>
            <w:r>
              <w:rPr>
                <w:rFonts w:ascii="Calibri" w:hAnsi="Calibri"/>
                <w:sz w:val="20"/>
                <w:szCs w:val="20"/>
              </w:rPr>
              <w:t>PulmonarManual</w:t>
            </w:r>
            <w:proofErr w:type="spellEnd"/>
            <w:proofErr w:type="gramEnd"/>
            <w:r>
              <w:rPr>
                <w:rFonts w:ascii="Calibri" w:hAnsi="Calibri"/>
                <w:sz w:val="20"/>
                <w:szCs w:val="20"/>
              </w:rPr>
              <w:t xml:space="preserve"> </w:t>
            </w:r>
            <w:proofErr w:type="spellStart"/>
            <w:r>
              <w:rPr>
                <w:rFonts w:ascii="Calibri" w:hAnsi="Calibri"/>
                <w:sz w:val="20"/>
                <w:szCs w:val="20"/>
              </w:rPr>
              <w:t>Pediatrico</w:t>
            </w:r>
            <w:proofErr w:type="spellEnd"/>
            <w:r>
              <w:rPr>
                <w:rFonts w:ascii="Calibri" w:hAnsi="Calibri"/>
                <w:sz w:val="20"/>
                <w:szCs w:val="20"/>
              </w:rPr>
              <w:t xml:space="preserve"> (</w:t>
            </w:r>
            <w:proofErr w:type="spellStart"/>
            <w:r>
              <w:rPr>
                <w:rFonts w:ascii="Calibri" w:hAnsi="Calibri"/>
                <w:sz w:val="20"/>
                <w:szCs w:val="20"/>
              </w:rPr>
              <w:t>ambu</w:t>
            </w:r>
            <w:proofErr w:type="spellEnd"/>
            <w:r>
              <w:rPr>
                <w:rFonts w:ascii="Calibri" w:hAnsi="Calibri"/>
                <w:sz w:val="20"/>
                <w:szCs w:val="20"/>
              </w:rPr>
              <w:t>) – reservatório – material de confecção silicone –aplicação infantil</w:t>
            </w:r>
          </w:p>
        </w:tc>
        <w:tc>
          <w:tcPr>
            <w:tcW w:w="855" w:type="dxa"/>
            <w:gridSpan w:val="2"/>
          </w:tcPr>
          <w:p w14:paraId="22C0B47B" w14:textId="26AF9D56"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5D8A6AD" w14:textId="6D4F7A73" w:rsidR="00481E07" w:rsidRDefault="00CC2937" w:rsidP="001645B4">
            <w:pPr>
              <w:jc w:val="center"/>
              <w:rPr>
                <w:rFonts w:asciiTheme="minorHAnsi" w:hAnsiTheme="minorHAnsi"/>
                <w:sz w:val="20"/>
                <w:szCs w:val="20"/>
              </w:rPr>
            </w:pPr>
            <w:proofErr w:type="gramStart"/>
            <w:r>
              <w:rPr>
                <w:rFonts w:asciiTheme="minorHAnsi" w:hAnsiTheme="minorHAnsi"/>
                <w:sz w:val="20"/>
                <w:szCs w:val="20"/>
              </w:rPr>
              <w:t>4</w:t>
            </w:r>
            <w:proofErr w:type="gramEnd"/>
          </w:p>
        </w:tc>
        <w:tc>
          <w:tcPr>
            <w:tcW w:w="1170" w:type="dxa"/>
            <w:gridSpan w:val="3"/>
          </w:tcPr>
          <w:p w14:paraId="737F2C70" w14:textId="0F088744" w:rsidR="00481E07" w:rsidRDefault="0055347E" w:rsidP="001645B4">
            <w:pPr>
              <w:rPr>
                <w:rFonts w:asciiTheme="minorHAnsi" w:hAnsiTheme="minorHAnsi"/>
                <w:sz w:val="20"/>
                <w:szCs w:val="20"/>
              </w:rPr>
            </w:pPr>
            <w:r>
              <w:rPr>
                <w:rFonts w:asciiTheme="minorHAnsi" w:hAnsiTheme="minorHAnsi"/>
                <w:sz w:val="20"/>
                <w:szCs w:val="20"/>
              </w:rPr>
              <w:t>235,00</w:t>
            </w:r>
          </w:p>
        </w:tc>
        <w:tc>
          <w:tcPr>
            <w:tcW w:w="1148" w:type="dxa"/>
            <w:gridSpan w:val="2"/>
          </w:tcPr>
          <w:p w14:paraId="70D8AC9C" w14:textId="5539E703" w:rsidR="00481E07" w:rsidRDefault="0055347E" w:rsidP="001645B4">
            <w:pPr>
              <w:rPr>
                <w:rFonts w:asciiTheme="minorHAnsi" w:hAnsiTheme="minorHAnsi"/>
                <w:sz w:val="20"/>
                <w:szCs w:val="20"/>
              </w:rPr>
            </w:pPr>
            <w:r>
              <w:rPr>
                <w:rFonts w:asciiTheme="minorHAnsi" w:hAnsiTheme="minorHAnsi"/>
                <w:sz w:val="20"/>
                <w:szCs w:val="20"/>
              </w:rPr>
              <w:t>940,00</w:t>
            </w:r>
          </w:p>
        </w:tc>
      </w:tr>
      <w:tr w:rsidR="00481E07" w:rsidRPr="00BF41B7" w14:paraId="6DD6B60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C548E65" w14:textId="123B5B7A"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58</w:t>
            </w:r>
          </w:p>
        </w:tc>
        <w:tc>
          <w:tcPr>
            <w:tcW w:w="5355" w:type="dxa"/>
            <w:gridSpan w:val="2"/>
          </w:tcPr>
          <w:p w14:paraId="62E7A0B1" w14:textId="234E58A2" w:rsidR="00481E07" w:rsidRPr="00BF41B7" w:rsidRDefault="0055347E" w:rsidP="001645B4">
            <w:pPr>
              <w:rPr>
                <w:rFonts w:ascii="Calibri" w:hAnsi="Calibri"/>
                <w:sz w:val="20"/>
                <w:szCs w:val="20"/>
              </w:rPr>
            </w:pPr>
            <w:r>
              <w:rPr>
                <w:rFonts w:ascii="Calibri" w:hAnsi="Calibri"/>
                <w:sz w:val="20"/>
                <w:szCs w:val="20"/>
              </w:rPr>
              <w:t>Geladeira/</w:t>
            </w:r>
            <w:proofErr w:type="spellStart"/>
            <w:r>
              <w:rPr>
                <w:rFonts w:ascii="Calibri" w:hAnsi="Calibri"/>
                <w:sz w:val="20"/>
                <w:szCs w:val="20"/>
              </w:rPr>
              <w:t>refeigerador</w:t>
            </w:r>
            <w:proofErr w:type="spellEnd"/>
            <w:r>
              <w:rPr>
                <w:rFonts w:ascii="Calibri" w:hAnsi="Calibri"/>
                <w:sz w:val="20"/>
                <w:szCs w:val="20"/>
              </w:rPr>
              <w:t xml:space="preserve"> – capacidade de 250 a 299 l.</w:t>
            </w:r>
          </w:p>
        </w:tc>
        <w:tc>
          <w:tcPr>
            <w:tcW w:w="855" w:type="dxa"/>
            <w:gridSpan w:val="2"/>
          </w:tcPr>
          <w:p w14:paraId="6B0C84A2" w14:textId="3A33AF3B"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A492EFD" w14:textId="0FAB103A" w:rsidR="00481E07" w:rsidRDefault="0055347E" w:rsidP="001645B4">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449C8EBB" w14:textId="309A3E96" w:rsidR="00481E07" w:rsidRDefault="0055347E" w:rsidP="001645B4">
            <w:pPr>
              <w:rPr>
                <w:rFonts w:asciiTheme="minorHAnsi" w:hAnsiTheme="minorHAnsi"/>
                <w:sz w:val="20"/>
                <w:szCs w:val="20"/>
              </w:rPr>
            </w:pPr>
            <w:r>
              <w:rPr>
                <w:rFonts w:asciiTheme="minorHAnsi" w:hAnsiTheme="minorHAnsi"/>
                <w:sz w:val="20"/>
                <w:szCs w:val="20"/>
              </w:rPr>
              <w:t>1.100,00</w:t>
            </w:r>
          </w:p>
        </w:tc>
        <w:tc>
          <w:tcPr>
            <w:tcW w:w="1148" w:type="dxa"/>
            <w:gridSpan w:val="2"/>
          </w:tcPr>
          <w:p w14:paraId="451C6836" w14:textId="285FDF34" w:rsidR="00481E07" w:rsidRDefault="0055347E" w:rsidP="001645B4">
            <w:pPr>
              <w:rPr>
                <w:rFonts w:asciiTheme="minorHAnsi" w:hAnsiTheme="minorHAnsi"/>
                <w:sz w:val="20"/>
                <w:szCs w:val="20"/>
              </w:rPr>
            </w:pPr>
            <w:r>
              <w:rPr>
                <w:rFonts w:asciiTheme="minorHAnsi" w:hAnsiTheme="minorHAnsi"/>
                <w:sz w:val="20"/>
                <w:szCs w:val="20"/>
              </w:rPr>
              <w:t>3.300,00</w:t>
            </w:r>
          </w:p>
        </w:tc>
      </w:tr>
      <w:tr w:rsidR="00481E07" w:rsidRPr="00BF41B7" w14:paraId="22F39D83"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F5676FD" w14:textId="0A3106FA" w:rsidR="00481E07" w:rsidRP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59</w:t>
            </w:r>
          </w:p>
        </w:tc>
        <w:tc>
          <w:tcPr>
            <w:tcW w:w="5355" w:type="dxa"/>
            <w:gridSpan w:val="2"/>
          </w:tcPr>
          <w:p w14:paraId="031F92FE" w14:textId="3E9A1BFB" w:rsidR="00481E07" w:rsidRPr="00BF41B7" w:rsidRDefault="0055347E" w:rsidP="001645B4">
            <w:pPr>
              <w:rPr>
                <w:rFonts w:ascii="Calibri" w:hAnsi="Calibri"/>
                <w:sz w:val="20"/>
                <w:szCs w:val="20"/>
              </w:rPr>
            </w:pPr>
            <w:r>
              <w:rPr>
                <w:rFonts w:ascii="Calibri" w:hAnsi="Calibri"/>
                <w:sz w:val="20"/>
                <w:szCs w:val="20"/>
              </w:rPr>
              <w:t>Cadeira Para Coleta de Sangue – material de confecção aço/ferro pintado – braçadeira regulável</w:t>
            </w:r>
            <w:proofErr w:type="gramStart"/>
            <w:r>
              <w:rPr>
                <w:rFonts w:ascii="Calibri" w:hAnsi="Calibri"/>
                <w:sz w:val="20"/>
                <w:szCs w:val="20"/>
              </w:rPr>
              <w:t xml:space="preserve">  </w:t>
            </w:r>
            <w:proofErr w:type="gramEnd"/>
            <w:r>
              <w:rPr>
                <w:rFonts w:ascii="Calibri" w:hAnsi="Calibri"/>
                <w:sz w:val="20"/>
                <w:szCs w:val="20"/>
              </w:rPr>
              <w:t xml:space="preserve">- </w:t>
            </w:r>
          </w:p>
        </w:tc>
        <w:tc>
          <w:tcPr>
            <w:tcW w:w="855" w:type="dxa"/>
            <w:gridSpan w:val="2"/>
          </w:tcPr>
          <w:p w14:paraId="6D56CDE6" w14:textId="6BD62CBE"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625D02B" w14:textId="39304101" w:rsidR="00481E07" w:rsidRDefault="0055347E" w:rsidP="001645B4">
            <w:pPr>
              <w:jc w:val="center"/>
              <w:rPr>
                <w:rFonts w:asciiTheme="minorHAnsi" w:hAnsiTheme="minorHAnsi"/>
                <w:sz w:val="20"/>
                <w:szCs w:val="20"/>
              </w:rPr>
            </w:pPr>
            <w:proofErr w:type="gramStart"/>
            <w:r>
              <w:rPr>
                <w:rFonts w:asciiTheme="minorHAnsi" w:hAnsiTheme="minorHAnsi"/>
                <w:sz w:val="20"/>
                <w:szCs w:val="20"/>
              </w:rPr>
              <w:t>6</w:t>
            </w:r>
            <w:proofErr w:type="gramEnd"/>
          </w:p>
        </w:tc>
        <w:tc>
          <w:tcPr>
            <w:tcW w:w="1170" w:type="dxa"/>
            <w:gridSpan w:val="3"/>
          </w:tcPr>
          <w:p w14:paraId="63AFC37B" w14:textId="0B3A8E85" w:rsidR="00481E07" w:rsidRDefault="0055347E" w:rsidP="001645B4">
            <w:pPr>
              <w:rPr>
                <w:rFonts w:asciiTheme="minorHAnsi" w:hAnsiTheme="minorHAnsi"/>
                <w:sz w:val="20"/>
                <w:szCs w:val="20"/>
              </w:rPr>
            </w:pPr>
            <w:r>
              <w:rPr>
                <w:rFonts w:asciiTheme="minorHAnsi" w:hAnsiTheme="minorHAnsi"/>
                <w:sz w:val="20"/>
                <w:szCs w:val="20"/>
              </w:rPr>
              <w:t>470,00</w:t>
            </w:r>
          </w:p>
        </w:tc>
        <w:tc>
          <w:tcPr>
            <w:tcW w:w="1148" w:type="dxa"/>
            <w:gridSpan w:val="2"/>
          </w:tcPr>
          <w:p w14:paraId="68EB38EC" w14:textId="607A3EE9" w:rsidR="00481E07" w:rsidRDefault="0055347E" w:rsidP="001645B4">
            <w:pPr>
              <w:rPr>
                <w:rFonts w:asciiTheme="minorHAnsi" w:hAnsiTheme="minorHAnsi"/>
                <w:sz w:val="20"/>
                <w:szCs w:val="20"/>
              </w:rPr>
            </w:pPr>
            <w:r>
              <w:rPr>
                <w:rFonts w:asciiTheme="minorHAnsi" w:hAnsiTheme="minorHAnsi"/>
                <w:sz w:val="20"/>
                <w:szCs w:val="20"/>
              </w:rPr>
              <w:t>2.820,00</w:t>
            </w:r>
          </w:p>
        </w:tc>
      </w:tr>
      <w:tr w:rsidR="00481E07" w:rsidRPr="00BF41B7" w14:paraId="40D615A1"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02B910F" w14:textId="700888F8" w:rsidR="00481E07" w:rsidRDefault="00481E07" w:rsidP="001645B4">
            <w:pPr>
              <w:jc w:val="center"/>
              <w:rPr>
                <w:rFonts w:asciiTheme="minorHAnsi" w:hAnsiTheme="minorHAnsi"/>
                <w:color w:val="FF0000"/>
                <w:sz w:val="20"/>
                <w:szCs w:val="20"/>
              </w:rPr>
            </w:pPr>
            <w:r>
              <w:rPr>
                <w:rFonts w:asciiTheme="minorHAnsi" w:hAnsiTheme="minorHAnsi"/>
                <w:color w:val="FF0000"/>
                <w:sz w:val="20"/>
                <w:szCs w:val="20"/>
              </w:rPr>
              <w:t>60</w:t>
            </w:r>
          </w:p>
        </w:tc>
        <w:tc>
          <w:tcPr>
            <w:tcW w:w="5355" w:type="dxa"/>
            <w:gridSpan w:val="2"/>
          </w:tcPr>
          <w:p w14:paraId="5268E708" w14:textId="0697F366" w:rsidR="00481E07" w:rsidRPr="00BF41B7" w:rsidRDefault="0055347E" w:rsidP="001645B4">
            <w:pPr>
              <w:rPr>
                <w:rFonts w:ascii="Calibri" w:hAnsi="Calibri"/>
                <w:sz w:val="20"/>
                <w:szCs w:val="20"/>
              </w:rPr>
            </w:pPr>
            <w:r>
              <w:rPr>
                <w:rFonts w:ascii="Calibri" w:hAnsi="Calibri"/>
                <w:sz w:val="20"/>
                <w:szCs w:val="20"/>
              </w:rPr>
              <w:t>Jato de Bicarbonato – base metálica para estabilidade – desumidificador – filtro de ar com drenagem automática.</w:t>
            </w:r>
          </w:p>
        </w:tc>
        <w:tc>
          <w:tcPr>
            <w:tcW w:w="855" w:type="dxa"/>
            <w:gridSpan w:val="2"/>
          </w:tcPr>
          <w:p w14:paraId="1D73FE0B" w14:textId="127F6BB7" w:rsidR="00481E07" w:rsidRPr="00BF41B7" w:rsidRDefault="00CC2937" w:rsidP="001645B4">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5E5A133" w14:textId="0E614209" w:rsidR="00481E07" w:rsidRDefault="0055347E" w:rsidP="001645B4">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5565D3A7" w14:textId="442F0CAA" w:rsidR="00481E07" w:rsidRDefault="0055347E" w:rsidP="001645B4">
            <w:pPr>
              <w:rPr>
                <w:rFonts w:asciiTheme="minorHAnsi" w:hAnsiTheme="minorHAnsi"/>
                <w:sz w:val="20"/>
                <w:szCs w:val="20"/>
              </w:rPr>
            </w:pPr>
            <w:r>
              <w:rPr>
                <w:rFonts w:asciiTheme="minorHAnsi" w:hAnsiTheme="minorHAnsi"/>
                <w:sz w:val="20"/>
                <w:szCs w:val="20"/>
              </w:rPr>
              <w:t>700,00</w:t>
            </w:r>
          </w:p>
        </w:tc>
        <w:tc>
          <w:tcPr>
            <w:tcW w:w="1148" w:type="dxa"/>
            <w:gridSpan w:val="2"/>
          </w:tcPr>
          <w:p w14:paraId="3E759B5D" w14:textId="5C05B4D7" w:rsidR="00481E07" w:rsidRDefault="0055347E" w:rsidP="001645B4">
            <w:pPr>
              <w:rPr>
                <w:rFonts w:asciiTheme="minorHAnsi" w:hAnsiTheme="minorHAnsi"/>
                <w:sz w:val="20"/>
                <w:szCs w:val="20"/>
              </w:rPr>
            </w:pPr>
            <w:r>
              <w:rPr>
                <w:rFonts w:asciiTheme="minorHAnsi" w:hAnsiTheme="minorHAnsi"/>
                <w:sz w:val="20"/>
                <w:szCs w:val="20"/>
              </w:rPr>
              <w:t>1.400,00</w:t>
            </w:r>
          </w:p>
        </w:tc>
      </w:tr>
      <w:tr w:rsidR="0055347E" w:rsidRPr="00BF41B7" w14:paraId="001D8CF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1FF74BA" w14:textId="61676C06"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61</w:t>
            </w:r>
          </w:p>
        </w:tc>
        <w:tc>
          <w:tcPr>
            <w:tcW w:w="5355" w:type="dxa"/>
            <w:gridSpan w:val="2"/>
          </w:tcPr>
          <w:p w14:paraId="402DA42A" w14:textId="70A8477B" w:rsidR="0055347E" w:rsidRDefault="0055347E" w:rsidP="0055347E">
            <w:pPr>
              <w:rPr>
                <w:rFonts w:ascii="Calibri" w:hAnsi="Calibri"/>
                <w:sz w:val="20"/>
                <w:szCs w:val="20"/>
              </w:rPr>
            </w:pPr>
            <w:r>
              <w:rPr>
                <w:rFonts w:ascii="Calibri" w:hAnsi="Calibri"/>
                <w:sz w:val="20"/>
                <w:szCs w:val="20"/>
              </w:rPr>
              <w:t>Microscópio Laboratorial Básica – tipo binocular – ocular</w:t>
            </w:r>
            <w:proofErr w:type="gramStart"/>
            <w:r>
              <w:rPr>
                <w:rFonts w:ascii="Calibri" w:hAnsi="Calibri"/>
                <w:sz w:val="20"/>
                <w:szCs w:val="20"/>
              </w:rPr>
              <w:t xml:space="preserve">  </w:t>
            </w:r>
            <w:proofErr w:type="gramEnd"/>
            <w:r>
              <w:rPr>
                <w:rFonts w:ascii="Calibri" w:hAnsi="Calibri"/>
                <w:sz w:val="20"/>
                <w:szCs w:val="20"/>
              </w:rPr>
              <w:t xml:space="preserve">10x e 16 x – objetivas 05 – condensador </w:t>
            </w:r>
            <w:proofErr w:type="spellStart"/>
            <w:r>
              <w:rPr>
                <w:rFonts w:ascii="Calibri" w:hAnsi="Calibri"/>
                <w:sz w:val="20"/>
                <w:szCs w:val="20"/>
              </w:rPr>
              <w:t>koehler</w:t>
            </w:r>
            <w:proofErr w:type="spellEnd"/>
            <w:r>
              <w:rPr>
                <w:rFonts w:ascii="Calibri" w:hAnsi="Calibri"/>
                <w:sz w:val="20"/>
                <w:szCs w:val="20"/>
              </w:rPr>
              <w:t xml:space="preserve"> – iluminação LED.</w:t>
            </w:r>
          </w:p>
        </w:tc>
        <w:tc>
          <w:tcPr>
            <w:tcW w:w="855" w:type="dxa"/>
            <w:gridSpan w:val="2"/>
          </w:tcPr>
          <w:p w14:paraId="31FFB9A0" w14:textId="6913175F"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A80FBDA" w14:textId="24BA4C15" w:rsidR="0055347E" w:rsidRDefault="0055347E" w:rsidP="0055347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014AB40A" w14:textId="1A059254" w:rsidR="0055347E" w:rsidRDefault="0055347E" w:rsidP="0055347E">
            <w:pPr>
              <w:rPr>
                <w:rFonts w:asciiTheme="minorHAnsi" w:hAnsiTheme="minorHAnsi"/>
                <w:sz w:val="20"/>
                <w:szCs w:val="20"/>
              </w:rPr>
            </w:pPr>
            <w:r>
              <w:rPr>
                <w:rFonts w:asciiTheme="minorHAnsi" w:hAnsiTheme="minorHAnsi"/>
                <w:sz w:val="20"/>
                <w:szCs w:val="20"/>
              </w:rPr>
              <w:t>3.500,00</w:t>
            </w:r>
          </w:p>
        </w:tc>
        <w:tc>
          <w:tcPr>
            <w:tcW w:w="1148" w:type="dxa"/>
            <w:gridSpan w:val="2"/>
          </w:tcPr>
          <w:p w14:paraId="29E98EF1" w14:textId="62CB6C0B" w:rsidR="0055347E" w:rsidRDefault="0055347E" w:rsidP="0055347E">
            <w:pPr>
              <w:rPr>
                <w:rFonts w:asciiTheme="minorHAnsi" w:hAnsiTheme="minorHAnsi"/>
                <w:sz w:val="20"/>
                <w:szCs w:val="20"/>
              </w:rPr>
            </w:pPr>
            <w:r>
              <w:rPr>
                <w:rFonts w:asciiTheme="minorHAnsi" w:hAnsiTheme="minorHAnsi"/>
                <w:sz w:val="20"/>
                <w:szCs w:val="20"/>
              </w:rPr>
              <w:t>10.500,00</w:t>
            </w:r>
          </w:p>
        </w:tc>
      </w:tr>
      <w:tr w:rsidR="0055347E" w:rsidRPr="00BF41B7" w14:paraId="10E99656"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3C8C2BC" w14:textId="57A81BB6"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62</w:t>
            </w:r>
          </w:p>
        </w:tc>
        <w:tc>
          <w:tcPr>
            <w:tcW w:w="5355" w:type="dxa"/>
            <w:gridSpan w:val="2"/>
          </w:tcPr>
          <w:p w14:paraId="6B48CC34" w14:textId="77777777" w:rsidR="0055347E" w:rsidRPr="00BF41B7" w:rsidRDefault="0055347E" w:rsidP="0055347E">
            <w:pPr>
              <w:rPr>
                <w:rFonts w:ascii="Calibri" w:hAnsi="Calibri"/>
                <w:sz w:val="20"/>
                <w:szCs w:val="20"/>
              </w:rPr>
            </w:pPr>
            <w:r w:rsidRPr="00BF41B7">
              <w:rPr>
                <w:rFonts w:asciiTheme="minorHAnsi" w:hAnsiTheme="minorHAnsi"/>
                <w:sz w:val="20"/>
                <w:szCs w:val="20"/>
              </w:rPr>
              <w:t>Câmara para Conservação de Imunobiológicos- material de confecção (GABINETE EXTERNO) aço/ferro pintado; material de confecção (GABINETE INTERNO) polipropileno; temperatura entre + 2° C e + 8° C; porta vidro duplo; capacidade mínimo de 120 litros (vertical); sistema de emergência (bateria no break) mínimo de 24 horas; contra porta; circulação de ar forçado.</w:t>
            </w:r>
          </w:p>
          <w:p w14:paraId="67E35DD1" w14:textId="77777777" w:rsidR="0055347E" w:rsidRDefault="0055347E" w:rsidP="0055347E">
            <w:pPr>
              <w:rPr>
                <w:rFonts w:ascii="Calibri" w:hAnsi="Calibri"/>
                <w:sz w:val="20"/>
                <w:szCs w:val="20"/>
              </w:rPr>
            </w:pPr>
          </w:p>
        </w:tc>
        <w:tc>
          <w:tcPr>
            <w:tcW w:w="855" w:type="dxa"/>
            <w:gridSpan w:val="2"/>
          </w:tcPr>
          <w:p w14:paraId="18930B9F" w14:textId="12042C17"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C318D6E" w14:textId="62CEE0A6" w:rsidR="0055347E" w:rsidRDefault="0055347E" w:rsidP="0055347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740B976A" w14:textId="358D2097" w:rsidR="0055347E" w:rsidRDefault="0055347E" w:rsidP="0055347E">
            <w:pPr>
              <w:rPr>
                <w:rFonts w:asciiTheme="minorHAnsi" w:hAnsiTheme="minorHAnsi"/>
                <w:sz w:val="20"/>
                <w:szCs w:val="20"/>
              </w:rPr>
            </w:pPr>
            <w:r>
              <w:rPr>
                <w:rFonts w:asciiTheme="minorHAnsi" w:hAnsiTheme="minorHAnsi"/>
                <w:sz w:val="20"/>
                <w:szCs w:val="20"/>
              </w:rPr>
              <w:t>10.800,00</w:t>
            </w:r>
          </w:p>
        </w:tc>
        <w:tc>
          <w:tcPr>
            <w:tcW w:w="1148" w:type="dxa"/>
            <w:gridSpan w:val="2"/>
          </w:tcPr>
          <w:p w14:paraId="7BBCB145" w14:textId="022803FF" w:rsidR="0055347E" w:rsidRDefault="0055347E" w:rsidP="0055347E">
            <w:pPr>
              <w:rPr>
                <w:rFonts w:asciiTheme="minorHAnsi" w:hAnsiTheme="minorHAnsi"/>
                <w:sz w:val="20"/>
                <w:szCs w:val="20"/>
              </w:rPr>
            </w:pPr>
            <w:r>
              <w:rPr>
                <w:rFonts w:asciiTheme="minorHAnsi" w:hAnsiTheme="minorHAnsi"/>
                <w:sz w:val="20"/>
                <w:szCs w:val="20"/>
              </w:rPr>
              <w:t>32.400,00</w:t>
            </w:r>
          </w:p>
        </w:tc>
      </w:tr>
      <w:tr w:rsidR="0055347E" w:rsidRPr="00BF41B7" w14:paraId="002AEA97"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7FD0E85" w14:textId="673C06C8"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63</w:t>
            </w:r>
          </w:p>
        </w:tc>
        <w:tc>
          <w:tcPr>
            <w:tcW w:w="5355" w:type="dxa"/>
            <w:gridSpan w:val="2"/>
          </w:tcPr>
          <w:p w14:paraId="42230259" w14:textId="693BD615" w:rsidR="0055347E" w:rsidRDefault="00737A73" w:rsidP="0055347E">
            <w:pPr>
              <w:rPr>
                <w:rFonts w:ascii="Calibri" w:hAnsi="Calibri"/>
                <w:sz w:val="20"/>
                <w:szCs w:val="20"/>
              </w:rPr>
            </w:pPr>
            <w:r>
              <w:rPr>
                <w:rFonts w:ascii="Calibri" w:hAnsi="Calibri"/>
                <w:sz w:val="20"/>
                <w:szCs w:val="20"/>
              </w:rPr>
              <w:t>Centrífuga Laboratorial – tipo para tubos – mín. 04 amostras – tecnologia Digital.</w:t>
            </w:r>
          </w:p>
        </w:tc>
        <w:tc>
          <w:tcPr>
            <w:tcW w:w="855" w:type="dxa"/>
            <w:gridSpan w:val="2"/>
          </w:tcPr>
          <w:p w14:paraId="541DD7E3" w14:textId="4DD12A32"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7F00B37" w14:textId="3790BFF1"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6EEAF819" w14:textId="472051FF" w:rsidR="0055347E" w:rsidRDefault="00737A73" w:rsidP="0055347E">
            <w:pPr>
              <w:rPr>
                <w:rFonts w:asciiTheme="minorHAnsi" w:hAnsiTheme="minorHAnsi"/>
                <w:sz w:val="20"/>
                <w:szCs w:val="20"/>
              </w:rPr>
            </w:pPr>
            <w:r>
              <w:rPr>
                <w:rFonts w:asciiTheme="minorHAnsi" w:hAnsiTheme="minorHAnsi"/>
                <w:sz w:val="20"/>
                <w:szCs w:val="20"/>
              </w:rPr>
              <w:t>3.000,00</w:t>
            </w:r>
          </w:p>
        </w:tc>
        <w:tc>
          <w:tcPr>
            <w:tcW w:w="1148" w:type="dxa"/>
            <w:gridSpan w:val="2"/>
          </w:tcPr>
          <w:p w14:paraId="473CBCFC" w14:textId="3DF68E7C" w:rsidR="0055347E" w:rsidRDefault="00737A73" w:rsidP="0055347E">
            <w:pPr>
              <w:rPr>
                <w:rFonts w:asciiTheme="minorHAnsi" w:hAnsiTheme="minorHAnsi"/>
                <w:sz w:val="20"/>
                <w:szCs w:val="20"/>
              </w:rPr>
            </w:pPr>
            <w:r>
              <w:rPr>
                <w:rFonts w:asciiTheme="minorHAnsi" w:hAnsiTheme="minorHAnsi"/>
                <w:sz w:val="20"/>
                <w:szCs w:val="20"/>
              </w:rPr>
              <w:t>9.000,00</w:t>
            </w:r>
          </w:p>
        </w:tc>
      </w:tr>
      <w:tr w:rsidR="0055347E" w:rsidRPr="00BF41B7" w14:paraId="0E1D05E8"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12CA449" w14:textId="04DD158E"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64</w:t>
            </w:r>
          </w:p>
        </w:tc>
        <w:tc>
          <w:tcPr>
            <w:tcW w:w="5355" w:type="dxa"/>
            <w:gridSpan w:val="2"/>
          </w:tcPr>
          <w:p w14:paraId="68A760FB" w14:textId="3F9E592A" w:rsidR="0055347E" w:rsidRDefault="00737A73" w:rsidP="0055347E">
            <w:pPr>
              <w:rPr>
                <w:rFonts w:ascii="Calibri" w:hAnsi="Calibri"/>
                <w:sz w:val="20"/>
                <w:szCs w:val="20"/>
              </w:rPr>
            </w:pPr>
            <w:r>
              <w:rPr>
                <w:rFonts w:ascii="Calibri" w:hAnsi="Calibri"/>
                <w:sz w:val="20"/>
                <w:szCs w:val="20"/>
              </w:rPr>
              <w:t>Comadre – aço inoxidável – capacidade de 2,1 l até 3,5 l.</w:t>
            </w:r>
          </w:p>
        </w:tc>
        <w:tc>
          <w:tcPr>
            <w:tcW w:w="855" w:type="dxa"/>
            <w:gridSpan w:val="2"/>
          </w:tcPr>
          <w:p w14:paraId="78405C90" w14:textId="6C33500F"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82C0948" w14:textId="38CF7C45"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C6CEA7F" w14:textId="0ADF3F02" w:rsidR="0055347E" w:rsidRDefault="00737A73" w:rsidP="0055347E">
            <w:pPr>
              <w:rPr>
                <w:rFonts w:asciiTheme="minorHAnsi" w:hAnsiTheme="minorHAnsi"/>
                <w:sz w:val="20"/>
                <w:szCs w:val="20"/>
              </w:rPr>
            </w:pPr>
            <w:r>
              <w:rPr>
                <w:rFonts w:asciiTheme="minorHAnsi" w:hAnsiTheme="minorHAnsi"/>
                <w:sz w:val="20"/>
                <w:szCs w:val="20"/>
              </w:rPr>
              <w:t>160,00</w:t>
            </w:r>
          </w:p>
        </w:tc>
        <w:tc>
          <w:tcPr>
            <w:tcW w:w="1148" w:type="dxa"/>
            <w:gridSpan w:val="2"/>
          </w:tcPr>
          <w:p w14:paraId="696CCDB8" w14:textId="3180DE55" w:rsidR="0055347E" w:rsidRDefault="00737A73" w:rsidP="0055347E">
            <w:pPr>
              <w:rPr>
                <w:rFonts w:asciiTheme="minorHAnsi" w:hAnsiTheme="minorHAnsi"/>
                <w:sz w:val="20"/>
                <w:szCs w:val="20"/>
              </w:rPr>
            </w:pPr>
            <w:r>
              <w:rPr>
                <w:rFonts w:asciiTheme="minorHAnsi" w:hAnsiTheme="minorHAnsi"/>
                <w:sz w:val="20"/>
                <w:szCs w:val="20"/>
              </w:rPr>
              <w:t>160,00</w:t>
            </w:r>
          </w:p>
        </w:tc>
      </w:tr>
      <w:tr w:rsidR="0055347E" w:rsidRPr="00BF41B7" w14:paraId="5F8A3D60"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0047AB2" w14:textId="30909578"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lastRenderedPageBreak/>
              <w:t>65</w:t>
            </w:r>
          </w:p>
        </w:tc>
        <w:tc>
          <w:tcPr>
            <w:tcW w:w="5355" w:type="dxa"/>
            <w:gridSpan w:val="2"/>
          </w:tcPr>
          <w:p w14:paraId="26E3DC8D" w14:textId="51BF1157" w:rsidR="0055347E" w:rsidRDefault="00737A73" w:rsidP="0055347E">
            <w:pPr>
              <w:rPr>
                <w:rFonts w:ascii="Calibri" w:hAnsi="Calibri"/>
                <w:sz w:val="20"/>
                <w:szCs w:val="20"/>
              </w:rPr>
            </w:pPr>
            <w:r>
              <w:rPr>
                <w:rFonts w:ascii="Calibri" w:hAnsi="Calibri"/>
                <w:sz w:val="20"/>
                <w:szCs w:val="20"/>
              </w:rPr>
              <w:t>Poltrona Hospitalar – material de confecção armação baixa aço ferro pintado – assento/encosto estofado courvin – descanso para os pés integrado – capacidade até 120 kg – reclinação acionamento manual.</w:t>
            </w:r>
          </w:p>
        </w:tc>
        <w:tc>
          <w:tcPr>
            <w:tcW w:w="855" w:type="dxa"/>
            <w:gridSpan w:val="2"/>
          </w:tcPr>
          <w:p w14:paraId="0E90D78E" w14:textId="187641BF"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5AA1D41" w14:textId="2A09097A"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A312912" w14:textId="37BD631D" w:rsidR="0055347E" w:rsidRDefault="00737A73" w:rsidP="0055347E">
            <w:pPr>
              <w:rPr>
                <w:rFonts w:asciiTheme="minorHAnsi" w:hAnsiTheme="minorHAnsi"/>
                <w:sz w:val="20"/>
                <w:szCs w:val="20"/>
              </w:rPr>
            </w:pPr>
            <w:r>
              <w:rPr>
                <w:rFonts w:asciiTheme="minorHAnsi" w:hAnsiTheme="minorHAnsi"/>
                <w:sz w:val="20"/>
                <w:szCs w:val="20"/>
              </w:rPr>
              <w:t>1.000,00</w:t>
            </w:r>
          </w:p>
        </w:tc>
        <w:tc>
          <w:tcPr>
            <w:tcW w:w="1148" w:type="dxa"/>
            <w:gridSpan w:val="2"/>
          </w:tcPr>
          <w:p w14:paraId="5B0164F0" w14:textId="7790288C" w:rsidR="0055347E" w:rsidRDefault="00737A73" w:rsidP="0055347E">
            <w:pPr>
              <w:rPr>
                <w:rFonts w:asciiTheme="minorHAnsi" w:hAnsiTheme="minorHAnsi"/>
                <w:sz w:val="20"/>
                <w:szCs w:val="20"/>
              </w:rPr>
            </w:pPr>
            <w:r>
              <w:rPr>
                <w:rFonts w:asciiTheme="minorHAnsi" w:hAnsiTheme="minorHAnsi"/>
                <w:sz w:val="20"/>
                <w:szCs w:val="20"/>
              </w:rPr>
              <w:t>2.000,00</w:t>
            </w:r>
          </w:p>
        </w:tc>
      </w:tr>
      <w:tr w:rsidR="0055347E" w:rsidRPr="00BF41B7" w14:paraId="0CC9EC36"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F1BC7DC" w14:textId="35C2EEDE"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66</w:t>
            </w:r>
          </w:p>
        </w:tc>
        <w:tc>
          <w:tcPr>
            <w:tcW w:w="5355" w:type="dxa"/>
            <w:gridSpan w:val="2"/>
          </w:tcPr>
          <w:p w14:paraId="27CF1C03" w14:textId="0CDAE776" w:rsidR="0055347E" w:rsidRDefault="00737A73" w:rsidP="0055347E">
            <w:pPr>
              <w:rPr>
                <w:rFonts w:ascii="Calibri" w:hAnsi="Calibri"/>
                <w:sz w:val="20"/>
                <w:szCs w:val="20"/>
              </w:rPr>
            </w:pPr>
            <w:r w:rsidRPr="00737A73">
              <w:rPr>
                <w:rFonts w:ascii="Calibri" w:hAnsi="Calibri"/>
                <w:sz w:val="20"/>
                <w:szCs w:val="20"/>
              </w:rPr>
              <w:t>Aparelho de DVD – controle remoto; portas USB; reprodução DVD/CD/CD-R/VCD/SVDC/DVCD/JPG/</w:t>
            </w:r>
            <w:proofErr w:type="gramStart"/>
            <w:r w:rsidRPr="00737A73">
              <w:rPr>
                <w:rFonts w:ascii="Calibri" w:hAnsi="Calibri"/>
                <w:sz w:val="20"/>
                <w:szCs w:val="20"/>
              </w:rPr>
              <w:t>MP3</w:t>
            </w:r>
            <w:proofErr w:type="gramEnd"/>
          </w:p>
        </w:tc>
        <w:tc>
          <w:tcPr>
            <w:tcW w:w="855" w:type="dxa"/>
            <w:gridSpan w:val="2"/>
          </w:tcPr>
          <w:p w14:paraId="4F7277CE" w14:textId="2A061EC9"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56AF612" w14:textId="44EE5EA7"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36F0162" w14:textId="07B1FCC5" w:rsidR="0055347E" w:rsidRDefault="00737A73" w:rsidP="0055347E">
            <w:pPr>
              <w:rPr>
                <w:rFonts w:asciiTheme="minorHAnsi" w:hAnsiTheme="minorHAnsi"/>
                <w:sz w:val="20"/>
                <w:szCs w:val="20"/>
              </w:rPr>
            </w:pPr>
            <w:r>
              <w:rPr>
                <w:rFonts w:asciiTheme="minorHAnsi" w:hAnsiTheme="minorHAnsi"/>
                <w:sz w:val="20"/>
                <w:szCs w:val="20"/>
              </w:rPr>
              <w:t>160,00</w:t>
            </w:r>
          </w:p>
        </w:tc>
        <w:tc>
          <w:tcPr>
            <w:tcW w:w="1148" w:type="dxa"/>
            <w:gridSpan w:val="2"/>
          </w:tcPr>
          <w:p w14:paraId="7494D55B" w14:textId="523ACBB6" w:rsidR="0055347E" w:rsidRDefault="00737A73" w:rsidP="0055347E">
            <w:pPr>
              <w:rPr>
                <w:rFonts w:asciiTheme="minorHAnsi" w:hAnsiTheme="minorHAnsi"/>
                <w:sz w:val="20"/>
                <w:szCs w:val="20"/>
              </w:rPr>
            </w:pPr>
            <w:r>
              <w:rPr>
                <w:rFonts w:asciiTheme="minorHAnsi" w:hAnsiTheme="minorHAnsi"/>
                <w:sz w:val="20"/>
                <w:szCs w:val="20"/>
              </w:rPr>
              <w:t>160,00</w:t>
            </w:r>
          </w:p>
        </w:tc>
      </w:tr>
      <w:tr w:rsidR="0055347E" w:rsidRPr="00BF41B7" w14:paraId="50582A9B"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1D4F6E5" w14:textId="12527F10"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67</w:t>
            </w:r>
          </w:p>
        </w:tc>
        <w:tc>
          <w:tcPr>
            <w:tcW w:w="5355" w:type="dxa"/>
            <w:gridSpan w:val="2"/>
          </w:tcPr>
          <w:p w14:paraId="1210A79B" w14:textId="509A9664" w:rsidR="0055347E" w:rsidRDefault="00737A73" w:rsidP="0055347E">
            <w:pPr>
              <w:rPr>
                <w:rFonts w:ascii="Calibri" w:hAnsi="Calibri"/>
                <w:sz w:val="20"/>
                <w:szCs w:val="20"/>
              </w:rPr>
            </w:pPr>
            <w:proofErr w:type="spellStart"/>
            <w:r>
              <w:rPr>
                <w:rFonts w:ascii="Calibri" w:hAnsi="Calibri"/>
                <w:sz w:val="20"/>
                <w:szCs w:val="20"/>
              </w:rPr>
              <w:t>Otoscópio</w:t>
            </w:r>
            <w:proofErr w:type="spellEnd"/>
            <w:r>
              <w:rPr>
                <w:rFonts w:ascii="Calibri" w:hAnsi="Calibri"/>
                <w:sz w:val="20"/>
                <w:szCs w:val="20"/>
              </w:rPr>
              <w:t xml:space="preserve"> – composição mínimo de 05 espéculos reusáveis – bateria convencional.</w:t>
            </w:r>
          </w:p>
        </w:tc>
        <w:tc>
          <w:tcPr>
            <w:tcW w:w="855" w:type="dxa"/>
            <w:gridSpan w:val="2"/>
          </w:tcPr>
          <w:p w14:paraId="23FA94E4" w14:textId="6525255A"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F2EAF6A" w14:textId="767E83AB"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5</w:t>
            </w:r>
            <w:proofErr w:type="gramEnd"/>
          </w:p>
        </w:tc>
        <w:tc>
          <w:tcPr>
            <w:tcW w:w="1170" w:type="dxa"/>
            <w:gridSpan w:val="3"/>
          </w:tcPr>
          <w:p w14:paraId="1D0C6561" w14:textId="6E8E3D3D" w:rsidR="0055347E" w:rsidRDefault="00737A73" w:rsidP="0055347E">
            <w:pPr>
              <w:rPr>
                <w:rFonts w:asciiTheme="minorHAnsi" w:hAnsiTheme="minorHAnsi"/>
                <w:sz w:val="20"/>
                <w:szCs w:val="20"/>
              </w:rPr>
            </w:pPr>
            <w:r>
              <w:rPr>
                <w:rFonts w:asciiTheme="minorHAnsi" w:hAnsiTheme="minorHAnsi"/>
                <w:sz w:val="20"/>
                <w:szCs w:val="20"/>
              </w:rPr>
              <w:t>380,00</w:t>
            </w:r>
          </w:p>
        </w:tc>
        <w:tc>
          <w:tcPr>
            <w:tcW w:w="1148" w:type="dxa"/>
            <w:gridSpan w:val="2"/>
          </w:tcPr>
          <w:p w14:paraId="7F99F4FA" w14:textId="61D052C1" w:rsidR="0055347E" w:rsidRDefault="00737A73" w:rsidP="0055347E">
            <w:pPr>
              <w:rPr>
                <w:rFonts w:asciiTheme="minorHAnsi" w:hAnsiTheme="minorHAnsi"/>
                <w:sz w:val="20"/>
                <w:szCs w:val="20"/>
              </w:rPr>
            </w:pPr>
            <w:r>
              <w:rPr>
                <w:rFonts w:asciiTheme="minorHAnsi" w:hAnsiTheme="minorHAnsi"/>
                <w:sz w:val="20"/>
                <w:szCs w:val="20"/>
              </w:rPr>
              <w:t>1.900,00</w:t>
            </w:r>
          </w:p>
        </w:tc>
      </w:tr>
      <w:tr w:rsidR="0055347E" w:rsidRPr="00BF41B7" w14:paraId="7C666E95"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30CCCC6" w14:textId="5EEBFC15"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68</w:t>
            </w:r>
          </w:p>
        </w:tc>
        <w:tc>
          <w:tcPr>
            <w:tcW w:w="5355" w:type="dxa"/>
            <w:gridSpan w:val="2"/>
          </w:tcPr>
          <w:p w14:paraId="0D189509" w14:textId="77D0BDB7" w:rsidR="0055347E" w:rsidRDefault="00737A73" w:rsidP="0055347E">
            <w:pPr>
              <w:rPr>
                <w:rFonts w:ascii="Calibri" w:hAnsi="Calibri"/>
                <w:sz w:val="20"/>
                <w:szCs w:val="20"/>
              </w:rPr>
            </w:pPr>
            <w:r>
              <w:rPr>
                <w:rFonts w:ascii="Calibri" w:hAnsi="Calibri"/>
                <w:sz w:val="20"/>
                <w:szCs w:val="20"/>
              </w:rPr>
              <w:t xml:space="preserve">Laringoscópio Infantil – composição </w:t>
            </w:r>
            <w:proofErr w:type="gramStart"/>
            <w:r>
              <w:rPr>
                <w:rFonts w:ascii="Calibri" w:hAnsi="Calibri"/>
                <w:sz w:val="20"/>
                <w:szCs w:val="20"/>
              </w:rPr>
              <w:t>3</w:t>
            </w:r>
            <w:proofErr w:type="gramEnd"/>
            <w:r>
              <w:rPr>
                <w:rFonts w:ascii="Calibri" w:hAnsi="Calibri"/>
                <w:sz w:val="20"/>
                <w:szCs w:val="20"/>
              </w:rPr>
              <w:t xml:space="preserve"> lâminas aço </w:t>
            </w:r>
            <w:proofErr w:type="spellStart"/>
            <w:r>
              <w:rPr>
                <w:rFonts w:ascii="Calibri" w:hAnsi="Calibri"/>
                <w:sz w:val="20"/>
                <w:szCs w:val="20"/>
              </w:rPr>
              <w:t>Inóx</w:t>
            </w:r>
            <w:proofErr w:type="spellEnd"/>
            <w:r>
              <w:rPr>
                <w:rFonts w:ascii="Calibri" w:hAnsi="Calibri"/>
                <w:sz w:val="20"/>
                <w:szCs w:val="20"/>
              </w:rPr>
              <w:t>.</w:t>
            </w:r>
          </w:p>
        </w:tc>
        <w:tc>
          <w:tcPr>
            <w:tcW w:w="855" w:type="dxa"/>
            <w:gridSpan w:val="2"/>
          </w:tcPr>
          <w:p w14:paraId="031A2A3A" w14:textId="2BA369F9"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DD2B024" w14:textId="1E0B1935"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36BC09FB" w14:textId="2AD2C652" w:rsidR="0055347E" w:rsidRDefault="00737A73" w:rsidP="0055347E">
            <w:pPr>
              <w:rPr>
                <w:rFonts w:asciiTheme="minorHAnsi" w:hAnsiTheme="minorHAnsi"/>
                <w:sz w:val="20"/>
                <w:szCs w:val="20"/>
              </w:rPr>
            </w:pPr>
            <w:r>
              <w:rPr>
                <w:rFonts w:asciiTheme="minorHAnsi" w:hAnsiTheme="minorHAnsi"/>
                <w:sz w:val="20"/>
                <w:szCs w:val="20"/>
              </w:rPr>
              <w:t>500,00</w:t>
            </w:r>
          </w:p>
        </w:tc>
        <w:tc>
          <w:tcPr>
            <w:tcW w:w="1148" w:type="dxa"/>
            <w:gridSpan w:val="2"/>
          </w:tcPr>
          <w:p w14:paraId="66D7B5CD" w14:textId="730EF6E0" w:rsidR="0055347E" w:rsidRDefault="00737A73" w:rsidP="0055347E">
            <w:pPr>
              <w:rPr>
                <w:rFonts w:asciiTheme="minorHAnsi" w:hAnsiTheme="minorHAnsi"/>
                <w:sz w:val="20"/>
                <w:szCs w:val="20"/>
              </w:rPr>
            </w:pPr>
            <w:r>
              <w:rPr>
                <w:rFonts w:asciiTheme="minorHAnsi" w:hAnsiTheme="minorHAnsi"/>
                <w:sz w:val="20"/>
                <w:szCs w:val="20"/>
              </w:rPr>
              <w:t>500,00</w:t>
            </w:r>
          </w:p>
        </w:tc>
      </w:tr>
      <w:tr w:rsidR="0055347E" w:rsidRPr="00BF41B7" w14:paraId="7508BB21"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68664DC" w14:textId="1E32A984"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69</w:t>
            </w:r>
          </w:p>
        </w:tc>
        <w:tc>
          <w:tcPr>
            <w:tcW w:w="5355" w:type="dxa"/>
            <w:gridSpan w:val="2"/>
          </w:tcPr>
          <w:p w14:paraId="7CD833B2" w14:textId="4CCBDF7E" w:rsidR="0055347E" w:rsidRDefault="00737A73" w:rsidP="00737A73">
            <w:pPr>
              <w:rPr>
                <w:rFonts w:ascii="Calibri" w:hAnsi="Calibri"/>
                <w:sz w:val="20"/>
                <w:szCs w:val="20"/>
              </w:rPr>
            </w:pPr>
            <w:r>
              <w:rPr>
                <w:rFonts w:ascii="Calibri" w:hAnsi="Calibri"/>
                <w:sz w:val="20"/>
                <w:szCs w:val="20"/>
              </w:rPr>
              <w:t>Eletrocardiógrafo – número de canais 12 – bateria interna –</w:t>
            </w:r>
            <w:proofErr w:type="gramStart"/>
            <w:r>
              <w:rPr>
                <w:rFonts w:ascii="Calibri" w:hAnsi="Calibri"/>
                <w:sz w:val="20"/>
                <w:szCs w:val="20"/>
              </w:rPr>
              <w:t xml:space="preserve">  </w:t>
            </w:r>
            <w:proofErr w:type="gramEnd"/>
            <w:r>
              <w:rPr>
                <w:rFonts w:ascii="Calibri" w:hAnsi="Calibri"/>
                <w:sz w:val="20"/>
                <w:szCs w:val="20"/>
              </w:rPr>
              <w:t xml:space="preserve">Memória  - suporte com rodízios – laudo interpretativo – </w:t>
            </w:r>
          </w:p>
        </w:tc>
        <w:tc>
          <w:tcPr>
            <w:tcW w:w="855" w:type="dxa"/>
            <w:gridSpan w:val="2"/>
          </w:tcPr>
          <w:p w14:paraId="0D442376" w14:textId="1496D3DA"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A1119A5" w14:textId="4449B82B" w:rsidR="0055347E" w:rsidRDefault="00737A73" w:rsidP="0055347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4D11961F" w14:textId="5B2B29D4" w:rsidR="0055347E" w:rsidRDefault="00737A73" w:rsidP="0055347E">
            <w:pPr>
              <w:rPr>
                <w:rFonts w:asciiTheme="minorHAnsi" w:hAnsiTheme="minorHAnsi"/>
                <w:sz w:val="20"/>
                <w:szCs w:val="20"/>
              </w:rPr>
            </w:pPr>
            <w:r>
              <w:rPr>
                <w:rFonts w:asciiTheme="minorHAnsi" w:hAnsiTheme="minorHAnsi"/>
                <w:sz w:val="20"/>
                <w:szCs w:val="20"/>
              </w:rPr>
              <w:t>11.400,00</w:t>
            </w:r>
          </w:p>
        </w:tc>
        <w:tc>
          <w:tcPr>
            <w:tcW w:w="1148" w:type="dxa"/>
            <w:gridSpan w:val="2"/>
          </w:tcPr>
          <w:p w14:paraId="36B91288" w14:textId="21F08C8C" w:rsidR="0055347E" w:rsidRDefault="00737A73" w:rsidP="0055347E">
            <w:pPr>
              <w:rPr>
                <w:rFonts w:asciiTheme="minorHAnsi" w:hAnsiTheme="minorHAnsi"/>
                <w:sz w:val="20"/>
                <w:szCs w:val="20"/>
              </w:rPr>
            </w:pPr>
            <w:r>
              <w:rPr>
                <w:rFonts w:asciiTheme="minorHAnsi" w:hAnsiTheme="minorHAnsi"/>
                <w:sz w:val="20"/>
                <w:szCs w:val="20"/>
              </w:rPr>
              <w:t>34.200,00</w:t>
            </w:r>
          </w:p>
        </w:tc>
      </w:tr>
      <w:tr w:rsidR="0055347E" w:rsidRPr="00BF41B7" w14:paraId="5527476D"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C160683" w14:textId="189DF869" w:rsidR="0055347E" w:rsidRDefault="0055347E" w:rsidP="0055347E">
            <w:pPr>
              <w:jc w:val="center"/>
              <w:rPr>
                <w:rFonts w:asciiTheme="minorHAnsi" w:hAnsiTheme="minorHAnsi"/>
                <w:color w:val="FF0000"/>
                <w:sz w:val="20"/>
                <w:szCs w:val="20"/>
              </w:rPr>
            </w:pPr>
            <w:r>
              <w:rPr>
                <w:rFonts w:asciiTheme="minorHAnsi" w:hAnsiTheme="minorHAnsi"/>
                <w:color w:val="FF0000"/>
                <w:sz w:val="20"/>
                <w:szCs w:val="20"/>
              </w:rPr>
              <w:t>70</w:t>
            </w:r>
          </w:p>
        </w:tc>
        <w:tc>
          <w:tcPr>
            <w:tcW w:w="5355" w:type="dxa"/>
            <w:gridSpan w:val="2"/>
          </w:tcPr>
          <w:p w14:paraId="140484B8" w14:textId="77987A16" w:rsidR="0055347E" w:rsidRDefault="00737A73" w:rsidP="0055347E">
            <w:pPr>
              <w:rPr>
                <w:rFonts w:ascii="Calibri" w:hAnsi="Calibri"/>
                <w:sz w:val="20"/>
                <w:szCs w:val="20"/>
              </w:rPr>
            </w:pPr>
            <w:r>
              <w:rPr>
                <w:rFonts w:ascii="Calibri" w:hAnsi="Calibri"/>
                <w:sz w:val="20"/>
                <w:szCs w:val="20"/>
              </w:rPr>
              <w:t xml:space="preserve">Carro para Transporte de Materiais Diversos – tipo </w:t>
            </w:r>
            <w:r w:rsidR="00E074ED">
              <w:rPr>
                <w:rFonts w:ascii="Calibri" w:hAnsi="Calibri"/>
                <w:sz w:val="20"/>
                <w:szCs w:val="20"/>
              </w:rPr>
              <w:t xml:space="preserve">cuba/mín. 200 </w:t>
            </w:r>
            <w:proofErr w:type="gramStart"/>
            <w:r w:rsidR="00E074ED">
              <w:rPr>
                <w:rFonts w:ascii="Calibri" w:hAnsi="Calibri"/>
                <w:sz w:val="20"/>
                <w:szCs w:val="20"/>
              </w:rPr>
              <w:t>l.;</w:t>
            </w:r>
            <w:proofErr w:type="gramEnd"/>
            <w:r w:rsidR="00E074ED">
              <w:rPr>
                <w:rFonts w:ascii="Calibri" w:hAnsi="Calibri"/>
                <w:sz w:val="20"/>
                <w:szCs w:val="20"/>
              </w:rPr>
              <w:t>polipropileno.</w:t>
            </w:r>
          </w:p>
        </w:tc>
        <w:tc>
          <w:tcPr>
            <w:tcW w:w="855" w:type="dxa"/>
            <w:gridSpan w:val="2"/>
          </w:tcPr>
          <w:p w14:paraId="0C643202" w14:textId="37FA9F33" w:rsidR="0055347E" w:rsidRPr="00BF41B7" w:rsidRDefault="0055347E"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ADF1BD0" w14:textId="2F9097E7" w:rsidR="0055347E" w:rsidRDefault="00E074ED" w:rsidP="0055347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5C3AF764" w14:textId="592040C6" w:rsidR="0055347E" w:rsidRDefault="00E074ED" w:rsidP="0055347E">
            <w:pPr>
              <w:rPr>
                <w:rFonts w:asciiTheme="minorHAnsi" w:hAnsiTheme="minorHAnsi"/>
                <w:sz w:val="20"/>
                <w:szCs w:val="20"/>
              </w:rPr>
            </w:pPr>
            <w:r>
              <w:rPr>
                <w:rFonts w:asciiTheme="minorHAnsi" w:hAnsiTheme="minorHAnsi"/>
                <w:sz w:val="20"/>
                <w:szCs w:val="20"/>
              </w:rPr>
              <w:t>1.150,00</w:t>
            </w:r>
          </w:p>
        </w:tc>
        <w:tc>
          <w:tcPr>
            <w:tcW w:w="1148" w:type="dxa"/>
            <w:gridSpan w:val="2"/>
          </w:tcPr>
          <w:p w14:paraId="5D31A8D8" w14:textId="4561CD30" w:rsidR="0055347E" w:rsidRDefault="00E074ED" w:rsidP="0055347E">
            <w:pPr>
              <w:rPr>
                <w:rFonts w:asciiTheme="minorHAnsi" w:hAnsiTheme="minorHAnsi"/>
                <w:sz w:val="20"/>
                <w:szCs w:val="20"/>
              </w:rPr>
            </w:pPr>
            <w:r>
              <w:rPr>
                <w:rFonts w:asciiTheme="minorHAnsi" w:hAnsiTheme="minorHAnsi"/>
                <w:sz w:val="20"/>
                <w:szCs w:val="20"/>
              </w:rPr>
              <w:t>1.150,00</w:t>
            </w:r>
          </w:p>
        </w:tc>
      </w:tr>
      <w:tr w:rsidR="00E074ED" w:rsidRPr="00BF41B7" w14:paraId="6B134CD8"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D8D10F4" w14:textId="5D8C302E"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71</w:t>
            </w:r>
          </w:p>
        </w:tc>
        <w:tc>
          <w:tcPr>
            <w:tcW w:w="5355" w:type="dxa"/>
            <w:gridSpan w:val="2"/>
          </w:tcPr>
          <w:p w14:paraId="17D03B4E" w14:textId="2F9E35F6" w:rsidR="00E074ED" w:rsidRDefault="00E074ED" w:rsidP="0055347E">
            <w:pPr>
              <w:rPr>
                <w:rFonts w:ascii="Calibri" w:hAnsi="Calibri"/>
                <w:sz w:val="20"/>
                <w:szCs w:val="20"/>
              </w:rPr>
            </w:pPr>
            <w:r>
              <w:rPr>
                <w:rFonts w:ascii="Calibri" w:hAnsi="Calibri"/>
                <w:sz w:val="20"/>
                <w:szCs w:val="20"/>
              </w:rPr>
              <w:t xml:space="preserve">Balança </w:t>
            </w:r>
            <w:proofErr w:type="gramStart"/>
            <w:r>
              <w:rPr>
                <w:rFonts w:ascii="Calibri" w:hAnsi="Calibri"/>
                <w:sz w:val="20"/>
                <w:szCs w:val="20"/>
              </w:rPr>
              <w:t>Antropométrica Adulto</w:t>
            </w:r>
            <w:proofErr w:type="gramEnd"/>
            <w:r>
              <w:rPr>
                <w:rFonts w:ascii="Calibri" w:hAnsi="Calibri"/>
                <w:sz w:val="20"/>
                <w:szCs w:val="20"/>
              </w:rPr>
              <w:t xml:space="preserve"> – modo de operação digital.</w:t>
            </w:r>
          </w:p>
        </w:tc>
        <w:tc>
          <w:tcPr>
            <w:tcW w:w="855" w:type="dxa"/>
            <w:gridSpan w:val="2"/>
          </w:tcPr>
          <w:p w14:paraId="2A7FF0EF" w14:textId="7D708500"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94AD340" w14:textId="6913E6CD"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1696EA3C" w14:textId="3B8A3AD7" w:rsidR="00E074ED" w:rsidRDefault="00E074ED" w:rsidP="0055347E">
            <w:pPr>
              <w:rPr>
                <w:rFonts w:asciiTheme="minorHAnsi" w:hAnsiTheme="minorHAnsi"/>
                <w:sz w:val="20"/>
                <w:szCs w:val="20"/>
              </w:rPr>
            </w:pPr>
            <w:r>
              <w:rPr>
                <w:rFonts w:asciiTheme="minorHAnsi" w:hAnsiTheme="minorHAnsi"/>
                <w:sz w:val="20"/>
                <w:szCs w:val="20"/>
              </w:rPr>
              <w:t>1.500,00</w:t>
            </w:r>
          </w:p>
        </w:tc>
        <w:tc>
          <w:tcPr>
            <w:tcW w:w="1148" w:type="dxa"/>
            <w:gridSpan w:val="2"/>
          </w:tcPr>
          <w:p w14:paraId="36A4CB2D" w14:textId="410017F5" w:rsidR="00E074ED" w:rsidRDefault="00E074ED" w:rsidP="0055347E">
            <w:pPr>
              <w:rPr>
                <w:rFonts w:asciiTheme="minorHAnsi" w:hAnsiTheme="minorHAnsi"/>
                <w:sz w:val="20"/>
                <w:szCs w:val="20"/>
              </w:rPr>
            </w:pPr>
            <w:r>
              <w:rPr>
                <w:rFonts w:asciiTheme="minorHAnsi" w:hAnsiTheme="minorHAnsi"/>
                <w:sz w:val="20"/>
                <w:szCs w:val="20"/>
              </w:rPr>
              <w:t>4.500,00</w:t>
            </w:r>
          </w:p>
        </w:tc>
      </w:tr>
      <w:tr w:rsidR="00E074ED" w:rsidRPr="00BF41B7" w14:paraId="5240227B"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BFAECF4" w14:textId="6621361E"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72</w:t>
            </w:r>
          </w:p>
        </w:tc>
        <w:tc>
          <w:tcPr>
            <w:tcW w:w="5355" w:type="dxa"/>
            <w:gridSpan w:val="2"/>
          </w:tcPr>
          <w:p w14:paraId="14613984" w14:textId="7A0DC5C5" w:rsidR="00E074ED" w:rsidRDefault="00E074ED" w:rsidP="0055347E">
            <w:pPr>
              <w:rPr>
                <w:rFonts w:ascii="Calibri" w:hAnsi="Calibri"/>
                <w:sz w:val="20"/>
                <w:szCs w:val="20"/>
              </w:rPr>
            </w:pPr>
            <w:r>
              <w:rPr>
                <w:rFonts w:ascii="Calibri" w:hAnsi="Calibri"/>
                <w:sz w:val="20"/>
                <w:szCs w:val="20"/>
              </w:rPr>
              <w:t>Estadiômetro – material de confecção/escala mínima alumínio/ 0 a 210 cm.</w:t>
            </w:r>
          </w:p>
        </w:tc>
        <w:tc>
          <w:tcPr>
            <w:tcW w:w="855" w:type="dxa"/>
            <w:gridSpan w:val="2"/>
          </w:tcPr>
          <w:p w14:paraId="70E82D94" w14:textId="60AB54F2"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629828D" w14:textId="44B5142E"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51821165" w14:textId="7D691E1C" w:rsidR="00E074ED" w:rsidRDefault="00E074ED" w:rsidP="0055347E">
            <w:pPr>
              <w:rPr>
                <w:rFonts w:asciiTheme="minorHAnsi" w:hAnsiTheme="minorHAnsi"/>
                <w:sz w:val="20"/>
                <w:szCs w:val="20"/>
              </w:rPr>
            </w:pPr>
            <w:r>
              <w:rPr>
                <w:rFonts w:asciiTheme="minorHAnsi" w:hAnsiTheme="minorHAnsi"/>
                <w:sz w:val="20"/>
                <w:szCs w:val="20"/>
              </w:rPr>
              <w:t>370,00</w:t>
            </w:r>
          </w:p>
        </w:tc>
        <w:tc>
          <w:tcPr>
            <w:tcW w:w="1148" w:type="dxa"/>
            <w:gridSpan w:val="2"/>
          </w:tcPr>
          <w:p w14:paraId="05E2360C" w14:textId="71D3F3DC" w:rsidR="00E074ED" w:rsidRDefault="00E074ED" w:rsidP="0055347E">
            <w:pPr>
              <w:rPr>
                <w:rFonts w:asciiTheme="minorHAnsi" w:hAnsiTheme="minorHAnsi"/>
                <w:sz w:val="20"/>
                <w:szCs w:val="20"/>
              </w:rPr>
            </w:pPr>
            <w:r>
              <w:rPr>
                <w:rFonts w:asciiTheme="minorHAnsi" w:hAnsiTheme="minorHAnsi"/>
                <w:sz w:val="20"/>
                <w:szCs w:val="20"/>
              </w:rPr>
              <w:t>740,00</w:t>
            </w:r>
          </w:p>
        </w:tc>
      </w:tr>
      <w:tr w:rsidR="00E074ED" w:rsidRPr="00BF41B7" w14:paraId="3C6DFCEB"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65C4E00" w14:textId="2326074C"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73</w:t>
            </w:r>
          </w:p>
        </w:tc>
        <w:tc>
          <w:tcPr>
            <w:tcW w:w="5355" w:type="dxa"/>
            <w:gridSpan w:val="2"/>
          </w:tcPr>
          <w:p w14:paraId="6E291756" w14:textId="096E33CD" w:rsidR="00E074ED" w:rsidRDefault="00E074ED" w:rsidP="00E074ED">
            <w:pPr>
              <w:rPr>
                <w:rFonts w:ascii="Calibri" w:hAnsi="Calibri"/>
                <w:sz w:val="20"/>
                <w:szCs w:val="20"/>
              </w:rPr>
            </w:pPr>
            <w:r>
              <w:rPr>
                <w:rFonts w:ascii="Calibri" w:hAnsi="Calibri"/>
                <w:sz w:val="20"/>
                <w:szCs w:val="20"/>
              </w:rPr>
              <w:t>Balança Antropométrica para obesos – modo de operação digital</w:t>
            </w:r>
          </w:p>
        </w:tc>
        <w:tc>
          <w:tcPr>
            <w:tcW w:w="855" w:type="dxa"/>
            <w:gridSpan w:val="2"/>
          </w:tcPr>
          <w:p w14:paraId="39712711" w14:textId="27E6C32C"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4F49583" w14:textId="63C5E250"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7618905D" w14:textId="398802A9" w:rsidR="00E074ED" w:rsidRDefault="00E074ED" w:rsidP="0055347E">
            <w:pPr>
              <w:rPr>
                <w:rFonts w:asciiTheme="minorHAnsi" w:hAnsiTheme="minorHAnsi"/>
                <w:sz w:val="20"/>
                <w:szCs w:val="20"/>
              </w:rPr>
            </w:pPr>
            <w:r>
              <w:rPr>
                <w:rFonts w:asciiTheme="minorHAnsi" w:hAnsiTheme="minorHAnsi"/>
                <w:sz w:val="20"/>
                <w:szCs w:val="20"/>
              </w:rPr>
              <w:t>2.000,00</w:t>
            </w:r>
          </w:p>
        </w:tc>
        <w:tc>
          <w:tcPr>
            <w:tcW w:w="1148" w:type="dxa"/>
            <w:gridSpan w:val="2"/>
          </w:tcPr>
          <w:p w14:paraId="27672E75" w14:textId="31DAE0F1" w:rsidR="00E074ED" w:rsidRDefault="00E074ED" w:rsidP="0055347E">
            <w:pPr>
              <w:rPr>
                <w:rFonts w:asciiTheme="minorHAnsi" w:hAnsiTheme="minorHAnsi"/>
                <w:sz w:val="20"/>
                <w:szCs w:val="20"/>
              </w:rPr>
            </w:pPr>
            <w:r>
              <w:rPr>
                <w:rFonts w:asciiTheme="minorHAnsi" w:hAnsiTheme="minorHAnsi"/>
                <w:sz w:val="20"/>
                <w:szCs w:val="20"/>
              </w:rPr>
              <w:t>4.000,00</w:t>
            </w:r>
          </w:p>
        </w:tc>
      </w:tr>
      <w:tr w:rsidR="00E074ED" w:rsidRPr="00BF41B7" w14:paraId="7ADDC2EF"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DC9E6FB" w14:textId="04F2C5C1"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74</w:t>
            </w:r>
          </w:p>
        </w:tc>
        <w:tc>
          <w:tcPr>
            <w:tcW w:w="5355" w:type="dxa"/>
            <w:gridSpan w:val="2"/>
          </w:tcPr>
          <w:p w14:paraId="05AF130A" w14:textId="610AA3E8" w:rsidR="00E074ED" w:rsidRDefault="00E074ED" w:rsidP="00E074ED">
            <w:pPr>
              <w:rPr>
                <w:rFonts w:ascii="Calibri" w:hAnsi="Calibri"/>
                <w:sz w:val="20"/>
                <w:szCs w:val="20"/>
              </w:rPr>
            </w:pPr>
            <w:r>
              <w:rPr>
                <w:rFonts w:ascii="Calibri" w:hAnsi="Calibri"/>
                <w:sz w:val="20"/>
                <w:szCs w:val="20"/>
              </w:rPr>
              <w:t>Mesa Ginecológica – material de confecção aço/ferro pintado – posição do leito móvel</w:t>
            </w:r>
            <w:proofErr w:type="gramStart"/>
            <w:r>
              <w:rPr>
                <w:rFonts w:ascii="Calibri" w:hAnsi="Calibri"/>
                <w:sz w:val="20"/>
                <w:szCs w:val="20"/>
              </w:rPr>
              <w:t xml:space="preserve">  .</w:t>
            </w:r>
            <w:proofErr w:type="gramEnd"/>
          </w:p>
        </w:tc>
        <w:tc>
          <w:tcPr>
            <w:tcW w:w="855" w:type="dxa"/>
            <w:gridSpan w:val="2"/>
          </w:tcPr>
          <w:p w14:paraId="287A10AB" w14:textId="5ADA411B"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DDE4623" w14:textId="703EEF7F"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03359AA4" w14:textId="3976C16A" w:rsidR="00E074ED" w:rsidRDefault="00E074ED" w:rsidP="0055347E">
            <w:pPr>
              <w:rPr>
                <w:rFonts w:asciiTheme="minorHAnsi" w:hAnsiTheme="minorHAnsi"/>
                <w:sz w:val="20"/>
                <w:szCs w:val="20"/>
              </w:rPr>
            </w:pPr>
            <w:r>
              <w:rPr>
                <w:rFonts w:asciiTheme="minorHAnsi" w:hAnsiTheme="minorHAnsi"/>
                <w:sz w:val="20"/>
                <w:szCs w:val="20"/>
              </w:rPr>
              <w:t>1.100,00</w:t>
            </w:r>
          </w:p>
        </w:tc>
        <w:tc>
          <w:tcPr>
            <w:tcW w:w="1148" w:type="dxa"/>
            <w:gridSpan w:val="2"/>
          </w:tcPr>
          <w:p w14:paraId="3A7A24AD" w14:textId="1BE6D71A" w:rsidR="00E074ED" w:rsidRDefault="00E074ED" w:rsidP="0055347E">
            <w:pPr>
              <w:rPr>
                <w:rFonts w:asciiTheme="minorHAnsi" w:hAnsiTheme="minorHAnsi"/>
                <w:sz w:val="20"/>
                <w:szCs w:val="20"/>
              </w:rPr>
            </w:pPr>
            <w:r>
              <w:rPr>
                <w:rFonts w:asciiTheme="minorHAnsi" w:hAnsiTheme="minorHAnsi"/>
                <w:sz w:val="20"/>
                <w:szCs w:val="20"/>
              </w:rPr>
              <w:t>2.200,00</w:t>
            </w:r>
          </w:p>
        </w:tc>
      </w:tr>
      <w:tr w:rsidR="00E074ED" w:rsidRPr="00BF41B7" w14:paraId="0145604E"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418BCA4" w14:textId="70993A1A"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75</w:t>
            </w:r>
          </w:p>
        </w:tc>
        <w:tc>
          <w:tcPr>
            <w:tcW w:w="5355" w:type="dxa"/>
            <w:gridSpan w:val="2"/>
          </w:tcPr>
          <w:p w14:paraId="14099E99" w14:textId="1C57EC94" w:rsidR="00E074ED" w:rsidRDefault="00E074ED" w:rsidP="0055347E">
            <w:pPr>
              <w:rPr>
                <w:rFonts w:ascii="Calibri" w:hAnsi="Calibri"/>
                <w:sz w:val="20"/>
                <w:szCs w:val="20"/>
              </w:rPr>
            </w:pPr>
            <w:r>
              <w:rPr>
                <w:rFonts w:ascii="Calibri" w:hAnsi="Calibri"/>
                <w:sz w:val="20"/>
                <w:szCs w:val="20"/>
              </w:rPr>
              <w:t>Lanterna Clínica – material de confecção alumínio – TIPO LED;</w:t>
            </w:r>
          </w:p>
        </w:tc>
        <w:tc>
          <w:tcPr>
            <w:tcW w:w="855" w:type="dxa"/>
            <w:gridSpan w:val="2"/>
          </w:tcPr>
          <w:p w14:paraId="5015FDD7" w14:textId="020085A6"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6B80C06" w14:textId="741BA016"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5</w:t>
            </w:r>
            <w:proofErr w:type="gramEnd"/>
          </w:p>
        </w:tc>
        <w:tc>
          <w:tcPr>
            <w:tcW w:w="1170" w:type="dxa"/>
            <w:gridSpan w:val="3"/>
          </w:tcPr>
          <w:p w14:paraId="0DB24A1A" w14:textId="62D96047" w:rsidR="00E074ED" w:rsidRDefault="00E074ED" w:rsidP="0055347E">
            <w:pPr>
              <w:rPr>
                <w:rFonts w:asciiTheme="minorHAnsi" w:hAnsiTheme="minorHAnsi"/>
                <w:sz w:val="20"/>
                <w:szCs w:val="20"/>
              </w:rPr>
            </w:pPr>
            <w:r>
              <w:rPr>
                <w:rFonts w:asciiTheme="minorHAnsi" w:hAnsiTheme="minorHAnsi"/>
                <w:sz w:val="20"/>
                <w:szCs w:val="20"/>
              </w:rPr>
              <w:t>60,00</w:t>
            </w:r>
          </w:p>
        </w:tc>
        <w:tc>
          <w:tcPr>
            <w:tcW w:w="1148" w:type="dxa"/>
            <w:gridSpan w:val="2"/>
          </w:tcPr>
          <w:p w14:paraId="0BD18E1B" w14:textId="484F8066" w:rsidR="00E074ED" w:rsidRPr="00C9781D" w:rsidRDefault="00E074ED" w:rsidP="0055347E">
            <w:pPr>
              <w:rPr>
                <w:rFonts w:asciiTheme="minorHAnsi" w:hAnsiTheme="minorHAnsi"/>
                <w:sz w:val="20"/>
                <w:szCs w:val="20"/>
              </w:rPr>
            </w:pPr>
            <w:r w:rsidRPr="00C9781D">
              <w:rPr>
                <w:rFonts w:asciiTheme="minorHAnsi" w:hAnsiTheme="minorHAnsi"/>
                <w:sz w:val="20"/>
                <w:szCs w:val="20"/>
              </w:rPr>
              <w:t>300,00</w:t>
            </w:r>
          </w:p>
        </w:tc>
      </w:tr>
      <w:tr w:rsidR="00E074ED" w:rsidRPr="00BF41B7" w14:paraId="439326BF"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407AFE9" w14:textId="0CE0A01D"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76</w:t>
            </w:r>
          </w:p>
        </w:tc>
        <w:tc>
          <w:tcPr>
            <w:tcW w:w="5355" w:type="dxa"/>
            <w:gridSpan w:val="2"/>
          </w:tcPr>
          <w:p w14:paraId="35F429B4" w14:textId="2A15EA37" w:rsidR="00E074ED" w:rsidRDefault="00E074ED" w:rsidP="0055347E">
            <w:pPr>
              <w:rPr>
                <w:rFonts w:ascii="Calibri" w:hAnsi="Calibri"/>
                <w:sz w:val="20"/>
                <w:szCs w:val="20"/>
              </w:rPr>
            </w:pPr>
            <w:r>
              <w:rPr>
                <w:rFonts w:ascii="Calibri" w:hAnsi="Calibri"/>
                <w:sz w:val="20"/>
                <w:szCs w:val="20"/>
              </w:rPr>
              <w:t>Colposcópio – aumento variável – braços – câmera -</w:t>
            </w:r>
          </w:p>
        </w:tc>
        <w:tc>
          <w:tcPr>
            <w:tcW w:w="855" w:type="dxa"/>
            <w:gridSpan w:val="2"/>
          </w:tcPr>
          <w:p w14:paraId="72F0B0BC" w14:textId="65DF837E"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16B90E0A" w14:textId="615BE8CA"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545C6548" w14:textId="25C71420" w:rsidR="00E074ED" w:rsidRDefault="00E074ED" w:rsidP="0055347E">
            <w:pPr>
              <w:rPr>
                <w:rFonts w:asciiTheme="minorHAnsi" w:hAnsiTheme="minorHAnsi"/>
                <w:sz w:val="20"/>
                <w:szCs w:val="20"/>
              </w:rPr>
            </w:pPr>
            <w:r>
              <w:rPr>
                <w:rFonts w:asciiTheme="minorHAnsi" w:hAnsiTheme="minorHAnsi"/>
                <w:sz w:val="20"/>
                <w:szCs w:val="20"/>
              </w:rPr>
              <w:t>16.000,00</w:t>
            </w:r>
          </w:p>
        </w:tc>
        <w:tc>
          <w:tcPr>
            <w:tcW w:w="1148" w:type="dxa"/>
            <w:gridSpan w:val="2"/>
          </w:tcPr>
          <w:p w14:paraId="77A65837" w14:textId="1DFE6D12" w:rsidR="00E074ED" w:rsidRDefault="00E074ED" w:rsidP="0055347E">
            <w:pPr>
              <w:rPr>
                <w:rFonts w:asciiTheme="minorHAnsi" w:hAnsiTheme="minorHAnsi"/>
                <w:sz w:val="20"/>
                <w:szCs w:val="20"/>
              </w:rPr>
            </w:pPr>
            <w:r>
              <w:rPr>
                <w:rFonts w:asciiTheme="minorHAnsi" w:hAnsiTheme="minorHAnsi"/>
                <w:sz w:val="20"/>
                <w:szCs w:val="20"/>
              </w:rPr>
              <w:t>32.000,00</w:t>
            </w:r>
          </w:p>
        </w:tc>
      </w:tr>
      <w:tr w:rsidR="00E074ED" w:rsidRPr="00BF41B7" w14:paraId="2DE5BFF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05B69A22" w14:textId="206B3CCC"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77</w:t>
            </w:r>
          </w:p>
        </w:tc>
        <w:tc>
          <w:tcPr>
            <w:tcW w:w="5355" w:type="dxa"/>
            <w:gridSpan w:val="2"/>
          </w:tcPr>
          <w:p w14:paraId="4943AC72" w14:textId="269B834B" w:rsidR="00E074ED" w:rsidRDefault="00E074ED" w:rsidP="00E074ED">
            <w:pPr>
              <w:rPr>
                <w:rFonts w:ascii="Calibri" w:hAnsi="Calibri"/>
                <w:sz w:val="20"/>
                <w:szCs w:val="20"/>
              </w:rPr>
            </w:pPr>
            <w:r>
              <w:rPr>
                <w:rFonts w:ascii="Calibri" w:hAnsi="Calibri"/>
                <w:sz w:val="20"/>
                <w:szCs w:val="20"/>
              </w:rPr>
              <w:t>Balança Antropométrica Infantil – modo de operação digital</w:t>
            </w:r>
          </w:p>
        </w:tc>
        <w:tc>
          <w:tcPr>
            <w:tcW w:w="855" w:type="dxa"/>
            <w:gridSpan w:val="2"/>
          </w:tcPr>
          <w:p w14:paraId="443B5DB1" w14:textId="4AC466FE"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348625B2" w14:textId="62CEF661"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1960E1B4" w14:textId="3708AC83" w:rsidR="00E074ED" w:rsidRDefault="00E074ED" w:rsidP="0055347E">
            <w:pPr>
              <w:rPr>
                <w:rFonts w:asciiTheme="minorHAnsi" w:hAnsiTheme="minorHAnsi"/>
                <w:sz w:val="20"/>
                <w:szCs w:val="20"/>
              </w:rPr>
            </w:pPr>
            <w:r>
              <w:rPr>
                <w:rFonts w:asciiTheme="minorHAnsi" w:hAnsiTheme="minorHAnsi"/>
                <w:sz w:val="20"/>
                <w:szCs w:val="20"/>
              </w:rPr>
              <w:t>1.000,00</w:t>
            </w:r>
          </w:p>
        </w:tc>
        <w:tc>
          <w:tcPr>
            <w:tcW w:w="1148" w:type="dxa"/>
            <w:gridSpan w:val="2"/>
          </w:tcPr>
          <w:p w14:paraId="34BF672C" w14:textId="38CECA72" w:rsidR="00E074ED" w:rsidRDefault="00E074ED" w:rsidP="0055347E">
            <w:pPr>
              <w:rPr>
                <w:rFonts w:asciiTheme="minorHAnsi" w:hAnsiTheme="minorHAnsi"/>
                <w:sz w:val="20"/>
                <w:szCs w:val="20"/>
              </w:rPr>
            </w:pPr>
            <w:r>
              <w:rPr>
                <w:rFonts w:asciiTheme="minorHAnsi" w:hAnsiTheme="minorHAnsi"/>
                <w:sz w:val="20"/>
                <w:szCs w:val="20"/>
              </w:rPr>
              <w:t>1.000,00</w:t>
            </w:r>
          </w:p>
        </w:tc>
      </w:tr>
      <w:tr w:rsidR="00E074ED" w:rsidRPr="00BF41B7" w14:paraId="2D16D296"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EDD5851" w14:textId="4D0823CB"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78</w:t>
            </w:r>
          </w:p>
        </w:tc>
        <w:tc>
          <w:tcPr>
            <w:tcW w:w="5355" w:type="dxa"/>
            <w:gridSpan w:val="2"/>
          </w:tcPr>
          <w:p w14:paraId="6C9214F5" w14:textId="2C982B62" w:rsidR="00E074ED" w:rsidRDefault="00E074ED" w:rsidP="0055347E">
            <w:pPr>
              <w:rPr>
                <w:rFonts w:ascii="Calibri" w:hAnsi="Calibri"/>
                <w:sz w:val="20"/>
                <w:szCs w:val="20"/>
              </w:rPr>
            </w:pPr>
            <w:r>
              <w:rPr>
                <w:rFonts w:ascii="Calibri" w:hAnsi="Calibri"/>
                <w:sz w:val="20"/>
                <w:szCs w:val="20"/>
              </w:rPr>
              <w:t>Nebulizador Portátil – tipo ultrassônico – número de saídas simultâneas 01.</w:t>
            </w:r>
          </w:p>
        </w:tc>
        <w:tc>
          <w:tcPr>
            <w:tcW w:w="855" w:type="dxa"/>
            <w:gridSpan w:val="2"/>
          </w:tcPr>
          <w:p w14:paraId="3B3AECAC" w14:textId="6BAFFF87"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E964B17" w14:textId="64C50958"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6</w:t>
            </w:r>
            <w:proofErr w:type="gramEnd"/>
          </w:p>
        </w:tc>
        <w:tc>
          <w:tcPr>
            <w:tcW w:w="1170" w:type="dxa"/>
            <w:gridSpan w:val="3"/>
          </w:tcPr>
          <w:p w14:paraId="46CB8B92" w14:textId="76045E64" w:rsidR="00E074ED" w:rsidRDefault="00E074ED" w:rsidP="0055347E">
            <w:pPr>
              <w:rPr>
                <w:rFonts w:asciiTheme="minorHAnsi" w:hAnsiTheme="minorHAnsi"/>
                <w:sz w:val="20"/>
                <w:szCs w:val="20"/>
              </w:rPr>
            </w:pPr>
            <w:r>
              <w:rPr>
                <w:rFonts w:asciiTheme="minorHAnsi" w:hAnsiTheme="minorHAnsi"/>
                <w:sz w:val="20"/>
                <w:szCs w:val="20"/>
              </w:rPr>
              <w:t>300,00</w:t>
            </w:r>
          </w:p>
        </w:tc>
        <w:tc>
          <w:tcPr>
            <w:tcW w:w="1148" w:type="dxa"/>
            <w:gridSpan w:val="2"/>
          </w:tcPr>
          <w:p w14:paraId="09B62E31" w14:textId="20A611F9" w:rsidR="00E074ED" w:rsidRDefault="00E074ED" w:rsidP="0055347E">
            <w:pPr>
              <w:rPr>
                <w:rFonts w:asciiTheme="minorHAnsi" w:hAnsiTheme="minorHAnsi"/>
                <w:sz w:val="20"/>
                <w:szCs w:val="20"/>
              </w:rPr>
            </w:pPr>
            <w:r>
              <w:rPr>
                <w:rFonts w:asciiTheme="minorHAnsi" w:hAnsiTheme="minorHAnsi"/>
                <w:sz w:val="20"/>
                <w:szCs w:val="20"/>
              </w:rPr>
              <w:t>1.800,00</w:t>
            </w:r>
          </w:p>
        </w:tc>
      </w:tr>
      <w:tr w:rsidR="00E074ED" w:rsidRPr="00BF41B7" w14:paraId="65497E50"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017FA77" w14:textId="4C51F9BD"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79</w:t>
            </w:r>
          </w:p>
        </w:tc>
        <w:tc>
          <w:tcPr>
            <w:tcW w:w="5355" w:type="dxa"/>
            <w:gridSpan w:val="2"/>
          </w:tcPr>
          <w:p w14:paraId="42F09560" w14:textId="2993177D" w:rsidR="00E074ED" w:rsidRDefault="00E074ED" w:rsidP="0055347E">
            <w:pPr>
              <w:rPr>
                <w:rFonts w:ascii="Calibri" w:hAnsi="Calibri"/>
                <w:sz w:val="20"/>
                <w:szCs w:val="20"/>
              </w:rPr>
            </w:pPr>
            <w:r>
              <w:rPr>
                <w:rFonts w:ascii="Calibri" w:hAnsi="Calibri"/>
                <w:sz w:val="20"/>
                <w:szCs w:val="20"/>
              </w:rPr>
              <w:t>Estetoscópio Adulto – tipo duplo – auscultador aço inoxidável.</w:t>
            </w:r>
          </w:p>
        </w:tc>
        <w:tc>
          <w:tcPr>
            <w:tcW w:w="855" w:type="dxa"/>
            <w:gridSpan w:val="2"/>
          </w:tcPr>
          <w:p w14:paraId="229F5E2A" w14:textId="59EAD567"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56EC4660" w14:textId="0AF8D01C" w:rsidR="00E074ED" w:rsidRDefault="00E074ED" w:rsidP="0055347E">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4154B7E7" w14:textId="06547068" w:rsidR="00E074ED" w:rsidRDefault="00E074ED" w:rsidP="0055347E">
            <w:pPr>
              <w:rPr>
                <w:rFonts w:asciiTheme="minorHAnsi" w:hAnsiTheme="minorHAnsi"/>
                <w:sz w:val="20"/>
                <w:szCs w:val="20"/>
              </w:rPr>
            </w:pPr>
            <w:r>
              <w:rPr>
                <w:rFonts w:asciiTheme="minorHAnsi" w:hAnsiTheme="minorHAnsi"/>
                <w:sz w:val="20"/>
                <w:szCs w:val="20"/>
              </w:rPr>
              <w:t>120,00</w:t>
            </w:r>
          </w:p>
        </w:tc>
        <w:tc>
          <w:tcPr>
            <w:tcW w:w="1148" w:type="dxa"/>
            <w:gridSpan w:val="2"/>
          </w:tcPr>
          <w:p w14:paraId="6A1FE964" w14:textId="7068FC07" w:rsidR="00E074ED" w:rsidRDefault="00E074ED" w:rsidP="0055347E">
            <w:pPr>
              <w:rPr>
                <w:rFonts w:asciiTheme="minorHAnsi" w:hAnsiTheme="minorHAnsi"/>
                <w:sz w:val="20"/>
                <w:szCs w:val="20"/>
              </w:rPr>
            </w:pPr>
            <w:r>
              <w:rPr>
                <w:rFonts w:asciiTheme="minorHAnsi" w:hAnsiTheme="minorHAnsi"/>
                <w:sz w:val="20"/>
                <w:szCs w:val="20"/>
              </w:rPr>
              <w:t>360,00</w:t>
            </w:r>
          </w:p>
        </w:tc>
      </w:tr>
      <w:tr w:rsidR="00E074ED" w:rsidRPr="00BF41B7" w14:paraId="0BA71782"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5AA4BDA" w14:textId="7FE69D13" w:rsidR="00E074ED" w:rsidRDefault="00E074ED" w:rsidP="0055347E">
            <w:pPr>
              <w:jc w:val="center"/>
              <w:rPr>
                <w:rFonts w:asciiTheme="minorHAnsi" w:hAnsiTheme="minorHAnsi"/>
                <w:color w:val="FF0000"/>
                <w:sz w:val="20"/>
                <w:szCs w:val="20"/>
              </w:rPr>
            </w:pPr>
            <w:r>
              <w:rPr>
                <w:rFonts w:asciiTheme="minorHAnsi" w:hAnsiTheme="minorHAnsi"/>
                <w:color w:val="FF0000"/>
                <w:sz w:val="20"/>
                <w:szCs w:val="20"/>
              </w:rPr>
              <w:t>80</w:t>
            </w:r>
          </w:p>
        </w:tc>
        <w:tc>
          <w:tcPr>
            <w:tcW w:w="5355" w:type="dxa"/>
            <w:gridSpan w:val="2"/>
          </w:tcPr>
          <w:p w14:paraId="112CB880" w14:textId="16068668" w:rsidR="00E074ED" w:rsidRDefault="00E074ED" w:rsidP="0055347E">
            <w:pPr>
              <w:rPr>
                <w:rFonts w:ascii="Calibri" w:hAnsi="Calibri"/>
                <w:sz w:val="20"/>
                <w:szCs w:val="20"/>
              </w:rPr>
            </w:pPr>
            <w:r>
              <w:rPr>
                <w:rFonts w:ascii="Calibri" w:hAnsi="Calibri"/>
                <w:sz w:val="20"/>
                <w:szCs w:val="20"/>
              </w:rPr>
              <w:t>Caixa Para desinfecção de limas Endo</w:t>
            </w:r>
            <w:r w:rsidR="00D437F9">
              <w:rPr>
                <w:rFonts w:ascii="Calibri" w:hAnsi="Calibri"/>
                <w:sz w:val="20"/>
                <w:szCs w:val="20"/>
              </w:rPr>
              <w:t xml:space="preserve">dônticas – capacidade até </w:t>
            </w:r>
            <w:proofErr w:type="gramStart"/>
            <w:r w:rsidR="00D437F9">
              <w:rPr>
                <w:rFonts w:ascii="Calibri" w:hAnsi="Calibri"/>
                <w:sz w:val="20"/>
                <w:szCs w:val="20"/>
              </w:rPr>
              <w:t>9</w:t>
            </w:r>
            <w:proofErr w:type="gramEnd"/>
            <w:r w:rsidR="00D437F9">
              <w:rPr>
                <w:rFonts w:ascii="Calibri" w:hAnsi="Calibri"/>
                <w:sz w:val="20"/>
                <w:szCs w:val="20"/>
              </w:rPr>
              <w:t xml:space="preserve"> limas.</w:t>
            </w:r>
          </w:p>
        </w:tc>
        <w:tc>
          <w:tcPr>
            <w:tcW w:w="855" w:type="dxa"/>
            <w:gridSpan w:val="2"/>
          </w:tcPr>
          <w:p w14:paraId="7BAEB2DB" w14:textId="2109B7E5" w:rsidR="00E074ED" w:rsidRPr="00BF41B7" w:rsidRDefault="00E074ED" w:rsidP="0055347E">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81069C6" w14:textId="135F0D84" w:rsidR="00E074ED" w:rsidRDefault="00D437F9" w:rsidP="0055347E">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8B6D8A0" w14:textId="40962A3D" w:rsidR="00E074ED" w:rsidRDefault="00D437F9" w:rsidP="0055347E">
            <w:pPr>
              <w:rPr>
                <w:rFonts w:asciiTheme="minorHAnsi" w:hAnsiTheme="minorHAnsi"/>
                <w:sz w:val="20"/>
                <w:szCs w:val="20"/>
              </w:rPr>
            </w:pPr>
            <w:r>
              <w:rPr>
                <w:rFonts w:asciiTheme="minorHAnsi" w:hAnsiTheme="minorHAnsi"/>
                <w:sz w:val="20"/>
                <w:szCs w:val="20"/>
              </w:rPr>
              <w:t>70,00</w:t>
            </w:r>
          </w:p>
        </w:tc>
        <w:tc>
          <w:tcPr>
            <w:tcW w:w="1148" w:type="dxa"/>
            <w:gridSpan w:val="2"/>
          </w:tcPr>
          <w:p w14:paraId="09A14A2B" w14:textId="5BDF4338" w:rsidR="00E074ED" w:rsidRDefault="00D437F9" w:rsidP="0055347E">
            <w:pPr>
              <w:rPr>
                <w:rFonts w:asciiTheme="minorHAnsi" w:hAnsiTheme="minorHAnsi"/>
                <w:sz w:val="20"/>
                <w:szCs w:val="20"/>
              </w:rPr>
            </w:pPr>
            <w:r>
              <w:rPr>
                <w:rFonts w:asciiTheme="minorHAnsi" w:hAnsiTheme="minorHAnsi"/>
                <w:sz w:val="20"/>
                <w:szCs w:val="20"/>
              </w:rPr>
              <w:t>70,00</w:t>
            </w:r>
          </w:p>
        </w:tc>
      </w:tr>
      <w:tr w:rsidR="00D437F9" w:rsidRPr="00BF41B7" w14:paraId="0DEA70CE"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3A27919" w14:textId="1B3625AD"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t>81</w:t>
            </w:r>
          </w:p>
        </w:tc>
        <w:tc>
          <w:tcPr>
            <w:tcW w:w="5355" w:type="dxa"/>
            <w:gridSpan w:val="2"/>
          </w:tcPr>
          <w:p w14:paraId="6B0C9DCE" w14:textId="081275EB" w:rsidR="00D437F9" w:rsidRDefault="00D437F9" w:rsidP="00D437F9">
            <w:pPr>
              <w:rPr>
                <w:rFonts w:ascii="Calibri" w:hAnsi="Calibri"/>
                <w:sz w:val="20"/>
                <w:szCs w:val="20"/>
              </w:rPr>
            </w:pPr>
            <w:r w:rsidRPr="00D437F9">
              <w:rPr>
                <w:rFonts w:ascii="Calibri" w:hAnsi="Calibri"/>
                <w:sz w:val="20"/>
                <w:szCs w:val="20"/>
              </w:rPr>
              <w:t>Mesa para computador – Base madeira/</w:t>
            </w:r>
            <w:proofErr w:type="spellStart"/>
            <w:r w:rsidRPr="00D437F9">
              <w:rPr>
                <w:rFonts w:ascii="Calibri" w:hAnsi="Calibri"/>
                <w:sz w:val="20"/>
                <w:szCs w:val="20"/>
              </w:rPr>
              <w:t>mdp</w:t>
            </w:r>
            <w:proofErr w:type="spellEnd"/>
            <w:r w:rsidRPr="00D437F9">
              <w:rPr>
                <w:rFonts w:ascii="Calibri" w:hAnsi="Calibri"/>
                <w:sz w:val="20"/>
                <w:szCs w:val="20"/>
              </w:rPr>
              <w:t>/</w:t>
            </w:r>
            <w:proofErr w:type="spellStart"/>
            <w:r w:rsidRPr="00D437F9">
              <w:rPr>
                <w:rFonts w:ascii="Calibri" w:hAnsi="Calibri"/>
                <w:sz w:val="20"/>
                <w:szCs w:val="20"/>
              </w:rPr>
              <w:t>mdf</w:t>
            </w:r>
            <w:proofErr w:type="spellEnd"/>
            <w:r w:rsidRPr="00D437F9">
              <w:rPr>
                <w:rFonts w:ascii="Calibri" w:hAnsi="Calibri"/>
                <w:sz w:val="20"/>
                <w:szCs w:val="20"/>
              </w:rPr>
              <w:t>/similar; material de confecção madeira/</w:t>
            </w:r>
            <w:proofErr w:type="spellStart"/>
            <w:r w:rsidRPr="00D437F9">
              <w:rPr>
                <w:rFonts w:ascii="Calibri" w:hAnsi="Calibri"/>
                <w:sz w:val="20"/>
                <w:szCs w:val="20"/>
              </w:rPr>
              <w:t>mdp</w:t>
            </w:r>
            <w:proofErr w:type="spellEnd"/>
            <w:r w:rsidRPr="00D437F9">
              <w:rPr>
                <w:rFonts w:ascii="Calibri" w:hAnsi="Calibri"/>
                <w:sz w:val="20"/>
                <w:szCs w:val="20"/>
              </w:rPr>
              <w:t>/</w:t>
            </w:r>
            <w:proofErr w:type="spellStart"/>
            <w:r w:rsidRPr="00D437F9">
              <w:rPr>
                <w:rFonts w:ascii="Calibri" w:hAnsi="Calibri"/>
                <w:sz w:val="20"/>
                <w:szCs w:val="20"/>
              </w:rPr>
              <w:t>mdf</w:t>
            </w:r>
            <w:proofErr w:type="spellEnd"/>
            <w:r w:rsidRPr="00D437F9">
              <w:rPr>
                <w:rFonts w:ascii="Calibri" w:hAnsi="Calibri"/>
                <w:sz w:val="20"/>
                <w:szCs w:val="20"/>
              </w:rPr>
              <w:t>/similar; divisões de 03 a 04 gavetas; suporte para CPU; suporte para teclado; suporte para impressora.</w:t>
            </w:r>
          </w:p>
        </w:tc>
        <w:tc>
          <w:tcPr>
            <w:tcW w:w="855" w:type="dxa"/>
            <w:gridSpan w:val="2"/>
          </w:tcPr>
          <w:p w14:paraId="5E0ECCFD" w14:textId="00DAA75A"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8DAE823" w14:textId="474263AE" w:rsidR="00D437F9" w:rsidRDefault="00D437F9" w:rsidP="00D437F9">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01088BF1" w14:textId="58F6E399" w:rsidR="00D437F9" w:rsidRDefault="00D437F9" w:rsidP="00D437F9">
            <w:pPr>
              <w:rPr>
                <w:rFonts w:asciiTheme="minorHAnsi" w:hAnsiTheme="minorHAnsi"/>
                <w:sz w:val="20"/>
                <w:szCs w:val="20"/>
              </w:rPr>
            </w:pPr>
            <w:r>
              <w:rPr>
                <w:rFonts w:asciiTheme="minorHAnsi" w:hAnsiTheme="minorHAnsi"/>
                <w:sz w:val="20"/>
                <w:szCs w:val="20"/>
              </w:rPr>
              <w:t>500,00</w:t>
            </w:r>
          </w:p>
        </w:tc>
        <w:tc>
          <w:tcPr>
            <w:tcW w:w="1148" w:type="dxa"/>
            <w:gridSpan w:val="2"/>
          </w:tcPr>
          <w:p w14:paraId="3FED4E87" w14:textId="1286592C" w:rsidR="00D437F9" w:rsidRDefault="00D437F9" w:rsidP="00D437F9">
            <w:pPr>
              <w:rPr>
                <w:rFonts w:asciiTheme="minorHAnsi" w:hAnsiTheme="minorHAnsi"/>
                <w:sz w:val="20"/>
                <w:szCs w:val="20"/>
              </w:rPr>
            </w:pPr>
            <w:r>
              <w:rPr>
                <w:rFonts w:asciiTheme="minorHAnsi" w:hAnsiTheme="minorHAnsi"/>
                <w:sz w:val="20"/>
                <w:szCs w:val="20"/>
              </w:rPr>
              <w:t>500,00</w:t>
            </w:r>
          </w:p>
        </w:tc>
      </w:tr>
      <w:tr w:rsidR="00D437F9" w:rsidRPr="00BF41B7" w14:paraId="61590219"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804BBDF" w14:textId="0750264F"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lastRenderedPageBreak/>
              <w:t>82</w:t>
            </w:r>
          </w:p>
        </w:tc>
        <w:tc>
          <w:tcPr>
            <w:tcW w:w="5355" w:type="dxa"/>
            <w:gridSpan w:val="2"/>
          </w:tcPr>
          <w:p w14:paraId="28A832BB" w14:textId="0266A169" w:rsidR="00D437F9" w:rsidRDefault="00D437F9" w:rsidP="00D437F9">
            <w:pPr>
              <w:rPr>
                <w:rFonts w:ascii="Calibri" w:hAnsi="Calibri"/>
                <w:sz w:val="20"/>
                <w:szCs w:val="20"/>
              </w:rPr>
            </w:pPr>
            <w:r>
              <w:rPr>
                <w:rFonts w:ascii="Calibri" w:hAnsi="Calibri"/>
                <w:sz w:val="20"/>
                <w:szCs w:val="20"/>
              </w:rPr>
              <w:t xml:space="preserve">Telefone Celular Rural de mesa – aparelho celular fixo de longo alcance com 02 chips; </w:t>
            </w:r>
            <w:proofErr w:type="spellStart"/>
            <w:r>
              <w:rPr>
                <w:rFonts w:ascii="Calibri" w:hAnsi="Calibri"/>
                <w:sz w:val="20"/>
                <w:szCs w:val="20"/>
              </w:rPr>
              <w:t>anterna</w:t>
            </w:r>
            <w:proofErr w:type="spellEnd"/>
            <w:r>
              <w:rPr>
                <w:rFonts w:ascii="Calibri" w:hAnsi="Calibri"/>
                <w:sz w:val="20"/>
                <w:szCs w:val="20"/>
              </w:rPr>
              <w:t xml:space="preserve"> externa com ganho de 17 </w:t>
            </w:r>
            <w:proofErr w:type="spellStart"/>
            <w:r>
              <w:rPr>
                <w:rFonts w:ascii="Calibri" w:hAnsi="Calibri"/>
                <w:sz w:val="20"/>
                <w:szCs w:val="20"/>
              </w:rPr>
              <w:t>dbi</w:t>
            </w:r>
            <w:proofErr w:type="spellEnd"/>
            <w:r>
              <w:rPr>
                <w:rFonts w:ascii="Calibri" w:hAnsi="Calibri"/>
                <w:sz w:val="20"/>
                <w:szCs w:val="20"/>
              </w:rPr>
              <w:t xml:space="preserve">, com frequência de operação mínima de 8520 </w:t>
            </w:r>
            <w:proofErr w:type="spellStart"/>
            <w:proofErr w:type="gramStart"/>
            <w:r>
              <w:rPr>
                <w:rFonts w:ascii="Calibri" w:hAnsi="Calibri"/>
                <w:sz w:val="20"/>
                <w:szCs w:val="20"/>
              </w:rPr>
              <w:t>mhz</w:t>
            </w:r>
            <w:proofErr w:type="spellEnd"/>
            <w:proofErr w:type="gramEnd"/>
            <w:r>
              <w:rPr>
                <w:rFonts w:ascii="Calibri" w:hAnsi="Calibri"/>
                <w:sz w:val="20"/>
                <w:szCs w:val="20"/>
              </w:rPr>
              <w:t>; cabo coaxial de 30 metros; possuir viva voz, agenda telefônica para 200 números, identificador e registro de chamadas, discagem rápida e discagem automática.</w:t>
            </w:r>
          </w:p>
        </w:tc>
        <w:tc>
          <w:tcPr>
            <w:tcW w:w="855" w:type="dxa"/>
            <w:gridSpan w:val="2"/>
          </w:tcPr>
          <w:p w14:paraId="57AEE5CE" w14:textId="394B8030"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BB300AD" w14:textId="46E78733" w:rsidR="00D437F9" w:rsidRDefault="00D437F9" w:rsidP="00D437F9">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4D2DDBD1" w14:textId="364AE773" w:rsidR="00D437F9" w:rsidRDefault="00D437F9" w:rsidP="00D437F9">
            <w:pPr>
              <w:rPr>
                <w:rFonts w:asciiTheme="minorHAnsi" w:hAnsiTheme="minorHAnsi"/>
                <w:sz w:val="20"/>
                <w:szCs w:val="20"/>
              </w:rPr>
            </w:pPr>
            <w:r>
              <w:rPr>
                <w:rFonts w:asciiTheme="minorHAnsi" w:hAnsiTheme="minorHAnsi"/>
                <w:sz w:val="20"/>
                <w:szCs w:val="20"/>
              </w:rPr>
              <w:t>600,00</w:t>
            </w:r>
          </w:p>
        </w:tc>
        <w:tc>
          <w:tcPr>
            <w:tcW w:w="1148" w:type="dxa"/>
            <w:gridSpan w:val="2"/>
          </w:tcPr>
          <w:p w14:paraId="7356BB36" w14:textId="729E0A5B" w:rsidR="00D437F9" w:rsidRDefault="00D437F9" w:rsidP="00D437F9">
            <w:pPr>
              <w:rPr>
                <w:rFonts w:asciiTheme="minorHAnsi" w:hAnsiTheme="minorHAnsi"/>
                <w:sz w:val="20"/>
                <w:szCs w:val="20"/>
              </w:rPr>
            </w:pPr>
            <w:r>
              <w:rPr>
                <w:rFonts w:asciiTheme="minorHAnsi" w:hAnsiTheme="minorHAnsi"/>
                <w:sz w:val="20"/>
                <w:szCs w:val="20"/>
              </w:rPr>
              <w:t>600,00</w:t>
            </w:r>
          </w:p>
        </w:tc>
      </w:tr>
      <w:tr w:rsidR="00D437F9" w:rsidRPr="00BF41B7" w14:paraId="61C20057"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17CFC7A" w14:textId="28DA4A9D"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t>83</w:t>
            </w:r>
          </w:p>
        </w:tc>
        <w:tc>
          <w:tcPr>
            <w:tcW w:w="5355" w:type="dxa"/>
            <w:gridSpan w:val="2"/>
          </w:tcPr>
          <w:p w14:paraId="12EEBCBC" w14:textId="4E7CE8E3" w:rsidR="00D437F9" w:rsidRDefault="00D437F9" w:rsidP="00D437F9">
            <w:pPr>
              <w:rPr>
                <w:rFonts w:ascii="Calibri" w:hAnsi="Calibri"/>
                <w:sz w:val="20"/>
                <w:szCs w:val="20"/>
              </w:rPr>
            </w:pPr>
            <w:r w:rsidRPr="00BF41B7">
              <w:rPr>
                <w:rFonts w:ascii="Calibri" w:hAnsi="Calibri"/>
                <w:sz w:val="20"/>
                <w:szCs w:val="20"/>
              </w:rPr>
              <w:t xml:space="preserve">Detector Fetal – tipo portátil; tecnologia </w:t>
            </w:r>
            <w:proofErr w:type="gramStart"/>
            <w:r w:rsidRPr="00BF41B7">
              <w:rPr>
                <w:rFonts w:ascii="Calibri" w:hAnsi="Calibri"/>
                <w:sz w:val="20"/>
                <w:szCs w:val="20"/>
              </w:rPr>
              <w:t>digital</w:t>
            </w:r>
            <w:proofErr w:type="gramEnd"/>
          </w:p>
        </w:tc>
        <w:tc>
          <w:tcPr>
            <w:tcW w:w="855" w:type="dxa"/>
            <w:gridSpan w:val="2"/>
          </w:tcPr>
          <w:p w14:paraId="6BCB435F" w14:textId="1430C08C"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FE493DC" w14:textId="0AEA490F" w:rsidR="00D437F9" w:rsidRDefault="00D437F9" w:rsidP="00D437F9">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2F0964F8" w14:textId="5901887C" w:rsidR="00D437F9" w:rsidRDefault="00D437F9" w:rsidP="00D437F9">
            <w:pPr>
              <w:rPr>
                <w:rFonts w:asciiTheme="minorHAnsi" w:hAnsiTheme="minorHAnsi"/>
                <w:sz w:val="20"/>
                <w:szCs w:val="20"/>
              </w:rPr>
            </w:pPr>
            <w:r>
              <w:rPr>
                <w:rFonts w:asciiTheme="minorHAnsi" w:hAnsiTheme="minorHAnsi"/>
                <w:sz w:val="20"/>
                <w:szCs w:val="20"/>
              </w:rPr>
              <w:t>700,00</w:t>
            </w:r>
          </w:p>
        </w:tc>
        <w:tc>
          <w:tcPr>
            <w:tcW w:w="1148" w:type="dxa"/>
            <w:gridSpan w:val="2"/>
          </w:tcPr>
          <w:p w14:paraId="1673564A" w14:textId="2ADDD431" w:rsidR="00D437F9" w:rsidRDefault="00D437F9" w:rsidP="00D437F9">
            <w:pPr>
              <w:rPr>
                <w:rFonts w:asciiTheme="minorHAnsi" w:hAnsiTheme="minorHAnsi"/>
                <w:sz w:val="20"/>
                <w:szCs w:val="20"/>
              </w:rPr>
            </w:pPr>
            <w:r>
              <w:rPr>
                <w:rFonts w:asciiTheme="minorHAnsi" w:hAnsiTheme="minorHAnsi"/>
                <w:sz w:val="20"/>
                <w:szCs w:val="20"/>
              </w:rPr>
              <w:t>1.400,00</w:t>
            </w:r>
          </w:p>
        </w:tc>
      </w:tr>
      <w:tr w:rsidR="00D437F9" w:rsidRPr="00BF41B7" w14:paraId="50DB0EC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9E1FA2E" w14:textId="596D3F6D"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t>84</w:t>
            </w:r>
          </w:p>
        </w:tc>
        <w:tc>
          <w:tcPr>
            <w:tcW w:w="5355" w:type="dxa"/>
            <w:gridSpan w:val="2"/>
          </w:tcPr>
          <w:p w14:paraId="7D4799EA" w14:textId="20557EB2" w:rsidR="00D437F9" w:rsidRDefault="00D437F9" w:rsidP="00D437F9">
            <w:pPr>
              <w:rPr>
                <w:rFonts w:ascii="Calibri" w:hAnsi="Calibri"/>
                <w:sz w:val="20"/>
                <w:szCs w:val="20"/>
              </w:rPr>
            </w:pPr>
            <w:r w:rsidRPr="00BF41B7">
              <w:rPr>
                <w:rFonts w:asciiTheme="minorHAnsi" w:hAnsiTheme="minorHAnsi"/>
                <w:sz w:val="20"/>
                <w:szCs w:val="20"/>
              </w:rPr>
              <w:t>Bisturi Elétrico (até 165 w) –</w:t>
            </w:r>
            <w:r>
              <w:rPr>
                <w:rFonts w:asciiTheme="minorHAnsi" w:hAnsiTheme="minorHAnsi"/>
                <w:sz w:val="20"/>
                <w:szCs w:val="20"/>
              </w:rPr>
              <w:t xml:space="preserve"> </w:t>
            </w:r>
            <w:r w:rsidRPr="00BF41B7">
              <w:rPr>
                <w:rFonts w:asciiTheme="minorHAnsi" w:hAnsiTheme="minorHAnsi"/>
                <w:sz w:val="20"/>
                <w:szCs w:val="20"/>
              </w:rPr>
              <w:t xml:space="preserve">função bipolar; microprocessado; potência </w:t>
            </w:r>
            <w:r>
              <w:rPr>
                <w:rFonts w:asciiTheme="minorHAnsi" w:hAnsiTheme="minorHAnsi"/>
                <w:sz w:val="20"/>
                <w:szCs w:val="20"/>
              </w:rPr>
              <w:t>até</w:t>
            </w:r>
            <w:r w:rsidRPr="00BF41B7">
              <w:rPr>
                <w:rFonts w:asciiTheme="minorHAnsi" w:hAnsiTheme="minorHAnsi"/>
                <w:sz w:val="20"/>
                <w:szCs w:val="20"/>
              </w:rPr>
              <w:t xml:space="preserve"> de 100 w; alarmes;</w:t>
            </w:r>
          </w:p>
        </w:tc>
        <w:tc>
          <w:tcPr>
            <w:tcW w:w="855" w:type="dxa"/>
            <w:gridSpan w:val="2"/>
          </w:tcPr>
          <w:p w14:paraId="3EE892BB" w14:textId="71EC8EFB"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7B51D8FC" w14:textId="38CA57CD" w:rsidR="00D437F9" w:rsidRDefault="00D437F9" w:rsidP="00D437F9">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0DFE3F93" w14:textId="45971F9A" w:rsidR="00D437F9" w:rsidRDefault="00D437F9" w:rsidP="00D437F9">
            <w:pPr>
              <w:rPr>
                <w:rFonts w:asciiTheme="minorHAnsi" w:hAnsiTheme="minorHAnsi"/>
                <w:sz w:val="20"/>
                <w:szCs w:val="20"/>
              </w:rPr>
            </w:pPr>
            <w:r>
              <w:rPr>
                <w:rFonts w:asciiTheme="minorHAnsi" w:hAnsiTheme="minorHAnsi"/>
                <w:sz w:val="20"/>
                <w:szCs w:val="20"/>
              </w:rPr>
              <w:t>3.000,00</w:t>
            </w:r>
          </w:p>
        </w:tc>
        <w:tc>
          <w:tcPr>
            <w:tcW w:w="1148" w:type="dxa"/>
            <w:gridSpan w:val="2"/>
          </w:tcPr>
          <w:p w14:paraId="6DD99FF9" w14:textId="51A41F66" w:rsidR="00D437F9" w:rsidRDefault="00D437F9" w:rsidP="00D437F9">
            <w:pPr>
              <w:rPr>
                <w:rFonts w:asciiTheme="minorHAnsi" w:hAnsiTheme="minorHAnsi"/>
                <w:sz w:val="20"/>
                <w:szCs w:val="20"/>
              </w:rPr>
            </w:pPr>
            <w:r>
              <w:rPr>
                <w:rFonts w:asciiTheme="minorHAnsi" w:hAnsiTheme="minorHAnsi"/>
                <w:sz w:val="20"/>
                <w:szCs w:val="20"/>
              </w:rPr>
              <w:t>3.000,00</w:t>
            </w:r>
          </w:p>
        </w:tc>
      </w:tr>
      <w:tr w:rsidR="00D437F9" w:rsidRPr="00BF41B7" w14:paraId="751DFAB4"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1BE89E0" w14:textId="65939FCE"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t>85</w:t>
            </w:r>
          </w:p>
        </w:tc>
        <w:tc>
          <w:tcPr>
            <w:tcW w:w="5355" w:type="dxa"/>
            <w:gridSpan w:val="2"/>
          </w:tcPr>
          <w:p w14:paraId="55BC0055" w14:textId="771FF033" w:rsidR="00D437F9" w:rsidRPr="00BF41B7" w:rsidRDefault="00D437F9" w:rsidP="00D437F9">
            <w:pPr>
              <w:rPr>
                <w:rFonts w:asciiTheme="minorHAnsi" w:hAnsiTheme="minorHAnsi"/>
                <w:sz w:val="20"/>
                <w:szCs w:val="20"/>
              </w:rPr>
            </w:pPr>
            <w:r>
              <w:rPr>
                <w:rFonts w:asciiTheme="minorHAnsi" w:hAnsiTheme="minorHAnsi"/>
                <w:sz w:val="20"/>
                <w:szCs w:val="20"/>
              </w:rPr>
              <w:t>Cadeira para Obeso – material de confecção estofado – estrutura aço/ferro pintado;</w:t>
            </w:r>
          </w:p>
        </w:tc>
        <w:tc>
          <w:tcPr>
            <w:tcW w:w="855" w:type="dxa"/>
            <w:gridSpan w:val="2"/>
          </w:tcPr>
          <w:p w14:paraId="2865B24B" w14:textId="102B5717"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6075B2EC" w14:textId="71B76603" w:rsidR="00D437F9" w:rsidRDefault="00D437F9" w:rsidP="00D437F9">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1E5DF31C" w14:textId="23D16FE9" w:rsidR="00D437F9" w:rsidRDefault="00D437F9" w:rsidP="00D437F9">
            <w:pPr>
              <w:rPr>
                <w:rFonts w:asciiTheme="minorHAnsi" w:hAnsiTheme="minorHAnsi"/>
                <w:sz w:val="20"/>
                <w:szCs w:val="20"/>
              </w:rPr>
            </w:pPr>
            <w:r>
              <w:rPr>
                <w:rFonts w:asciiTheme="minorHAnsi" w:hAnsiTheme="minorHAnsi"/>
                <w:sz w:val="20"/>
                <w:szCs w:val="20"/>
              </w:rPr>
              <w:t>400,00</w:t>
            </w:r>
          </w:p>
        </w:tc>
        <w:tc>
          <w:tcPr>
            <w:tcW w:w="1148" w:type="dxa"/>
            <w:gridSpan w:val="2"/>
          </w:tcPr>
          <w:p w14:paraId="154437D1" w14:textId="34BF09FF" w:rsidR="00D437F9" w:rsidRDefault="00D437F9" w:rsidP="00D437F9">
            <w:pPr>
              <w:rPr>
                <w:rFonts w:asciiTheme="minorHAnsi" w:hAnsiTheme="minorHAnsi"/>
                <w:sz w:val="20"/>
                <w:szCs w:val="20"/>
              </w:rPr>
            </w:pPr>
            <w:r>
              <w:rPr>
                <w:rFonts w:asciiTheme="minorHAnsi" w:hAnsiTheme="minorHAnsi"/>
                <w:sz w:val="20"/>
                <w:szCs w:val="20"/>
              </w:rPr>
              <w:t>400,00</w:t>
            </w:r>
          </w:p>
        </w:tc>
      </w:tr>
      <w:tr w:rsidR="00D437F9" w:rsidRPr="00BF41B7" w14:paraId="0BCE858A"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22B2E83" w14:textId="6B669FF0"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t>86</w:t>
            </w:r>
          </w:p>
        </w:tc>
        <w:tc>
          <w:tcPr>
            <w:tcW w:w="5355" w:type="dxa"/>
            <w:gridSpan w:val="2"/>
          </w:tcPr>
          <w:p w14:paraId="3DA434E0" w14:textId="230F59B9" w:rsidR="00D437F9" w:rsidRPr="00BF41B7" w:rsidRDefault="00EF3C35" w:rsidP="00D437F9">
            <w:pPr>
              <w:rPr>
                <w:rFonts w:asciiTheme="minorHAnsi" w:hAnsiTheme="minorHAnsi"/>
                <w:sz w:val="20"/>
                <w:szCs w:val="20"/>
              </w:rPr>
            </w:pPr>
            <w:proofErr w:type="spellStart"/>
            <w:r>
              <w:rPr>
                <w:rFonts w:asciiTheme="minorHAnsi" w:hAnsiTheme="minorHAnsi"/>
                <w:sz w:val="20"/>
                <w:szCs w:val="20"/>
              </w:rPr>
              <w:t>Dermatoscópio</w:t>
            </w:r>
            <w:proofErr w:type="spellEnd"/>
            <w:r>
              <w:rPr>
                <w:rFonts w:asciiTheme="minorHAnsi" w:hAnsiTheme="minorHAnsi"/>
                <w:sz w:val="20"/>
                <w:szCs w:val="20"/>
              </w:rPr>
              <w:t xml:space="preserve"> – aumento 10x – iluminação halogênio.</w:t>
            </w:r>
          </w:p>
        </w:tc>
        <w:tc>
          <w:tcPr>
            <w:tcW w:w="855" w:type="dxa"/>
            <w:gridSpan w:val="2"/>
          </w:tcPr>
          <w:p w14:paraId="5F8D54AF" w14:textId="69B8B7FD"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4BF69936" w14:textId="1EF1C3C8" w:rsidR="00D437F9" w:rsidRDefault="00EF3C35" w:rsidP="00D437F9">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4E608C13" w14:textId="3BF0A4A0" w:rsidR="00D437F9" w:rsidRDefault="00EF3C35" w:rsidP="00D437F9">
            <w:pPr>
              <w:rPr>
                <w:rFonts w:asciiTheme="minorHAnsi" w:hAnsiTheme="minorHAnsi"/>
                <w:sz w:val="20"/>
                <w:szCs w:val="20"/>
              </w:rPr>
            </w:pPr>
            <w:r>
              <w:rPr>
                <w:rFonts w:asciiTheme="minorHAnsi" w:hAnsiTheme="minorHAnsi"/>
                <w:sz w:val="20"/>
                <w:szCs w:val="20"/>
              </w:rPr>
              <w:t>1.600,00</w:t>
            </w:r>
          </w:p>
        </w:tc>
        <w:tc>
          <w:tcPr>
            <w:tcW w:w="1148" w:type="dxa"/>
            <w:gridSpan w:val="2"/>
          </w:tcPr>
          <w:p w14:paraId="68EA9E79" w14:textId="19E86738" w:rsidR="00D437F9" w:rsidRDefault="00EF3C35" w:rsidP="00D437F9">
            <w:pPr>
              <w:rPr>
                <w:rFonts w:asciiTheme="minorHAnsi" w:hAnsiTheme="minorHAnsi"/>
                <w:sz w:val="20"/>
                <w:szCs w:val="20"/>
              </w:rPr>
            </w:pPr>
            <w:r>
              <w:rPr>
                <w:rFonts w:asciiTheme="minorHAnsi" w:hAnsiTheme="minorHAnsi"/>
                <w:sz w:val="20"/>
                <w:szCs w:val="20"/>
              </w:rPr>
              <w:t>3.200,00</w:t>
            </w:r>
          </w:p>
        </w:tc>
      </w:tr>
      <w:tr w:rsidR="00D437F9" w:rsidRPr="00BF41B7" w14:paraId="6CCBE817" w14:textId="77777777" w:rsidTr="00C9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0415B75" w14:textId="5B12AEED" w:rsidR="00D437F9" w:rsidRDefault="00D437F9" w:rsidP="00D437F9">
            <w:pPr>
              <w:jc w:val="center"/>
              <w:rPr>
                <w:rFonts w:asciiTheme="minorHAnsi" w:hAnsiTheme="minorHAnsi"/>
                <w:color w:val="FF0000"/>
                <w:sz w:val="20"/>
                <w:szCs w:val="20"/>
              </w:rPr>
            </w:pPr>
            <w:r>
              <w:rPr>
                <w:rFonts w:asciiTheme="minorHAnsi" w:hAnsiTheme="minorHAnsi"/>
                <w:color w:val="FF0000"/>
                <w:sz w:val="20"/>
                <w:szCs w:val="20"/>
              </w:rPr>
              <w:t>87</w:t>
            </w:r>
          </w:p>
        </w:tc>
        <w:tc>
          <w:tcPr>
            <w:tcW w:w="5355" w:type="dxa"/>
            <w:gridSpan w:val="2"/>
          </w:tcPr>
          <w:p w14:paraId="165E934A" w14:textId="6B2A94C9" w:rsidR="00D437F9" w:rsidRPr="00BF41B7" w:rsidRDefault="00EF3C35" w:rsidP="00D437F9">
            <w:pPr>
              <w:rPr>
                <w:rFonts w:asciiTheme="minorHAnsi" w:hAnsiTheme="minorHAnsi"/>
                <w:sz w:val="20"/>
                <w:szCs w:val="20"/>
              </w:rPr>
            </w:pPr>
            <w:r>
              <w:rPr>
                <w:rFonts w:asciiTheme="minorHAnsi" w:hAnsiTheme="minorHAnsi"/>
                <w:sz w:val="20"/>
                <w:szCs w:val="20"/>
              </w:rPr>
              <w:t>Aquecedor Portátil de Ambiente – Potência de 1500 a 2000 watts</w:t>
            </w:r>
          </w:p>
        </w:tc>
        <w:tc>
          <w:tcPr>
            <w:tcW w:w="855" w:type="dxa"/>
            <w:gridSpan w:val="2"/>
          </w:tcPr>
          <w:p w14:paraId="4545340E" w14:textId="6E774C4F" w:rsidR="00D437F9" w:rsidRPr="00BF41B7" w:rsidRDefault="00D437F9" w:rsidP="00D437F9">
            <w:pPr>
              <w:rPr>
                <w:rFonts w:asciiTheme="minorHAnsi" w:hAnsiTheme="minorHAnsi"/>
                <w:sz w:val="20"/>
                <w:szCs w:val="20"/>
              </w:rPr>
            </w:pPr>
            <w:proofErr w:type="spellStart"/>
            <w:r w:rsidRPr="00BF41B7">
              <w:rPr>
                <w:rFonts w:asciiTheme="minorHAnsi" w:hAnsiTheme="minorHAnsi"/>
                <w:sz w:val="20"/>
                <w:szCs w:val="20"/>
              </w:rPr>
              <w:t>Und</w:t>
            </w:r>
            <w:proofErr w:type="spellEnd"/>
          </w:p>
        </w:tc>
        <w:tc>
          <w:tcPr>
            <w:tcW w:w="992" w:type="dxa"/>
            <w:gridSpan w:val="2"/>
          </w:tcPr>
          <w:p w14:paraId="0AEAE371" w14:textId="5B9AC387" w:rsidR="00D437F9" w:rsidRDefault="00EF3C35" w:rsidP="00D437F9">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70241E2B" w14:textId="5B4BEA15" w:rsidR="00D437F9" w:rsidRDefault="00EF3C35" w:rsidP="00D437F9">
            <w:pPr>
              <w:rPr>
                <w:rFonts w:asciiTheme="minorHAnsi" w:hAnsiTheme="minorHAnsi"/>
                <w:sz w:val="20"/>
                <w:szCs w:val="20"/>
              </w:rPr>
            </w:pPr>
            <w:r>
              <w:rPr>
                <w:rFonts w:asciiTheme="minorHAnsi" w:hAnsiTheme="minorHAnsi"/>
                <w:sz w:val="20"/>
                <w:szCs w:val="20"/>
              </w:rPr>
              <w:t>250,00</w:t>
            </w:r>
          </w:p>
        </w:tc>
        <w:tc>
          <w:tcPr>
            <w:tcW w:w="1148" w:type="dxa"/>
            <w:gridSpan w:val="2"/>
          </w:tcPr>
          <w:p w14:paraId="34A659B3" w14:textId="0A6011E1" w:rsidR="00D437F9" w:rsidRDefault="00EF3C35" w:rsidP="00D437F9">
            <w:pPr>
              <w:rPr>
                <w:rFonts w:asciiTheme="minorHAnsi" w:hAnsiTheme="minorHAnsi"/>
                <w:sz w:val="20"/>
                <w:szCs w:val="20"/>
              </w:rPr>
            </w:pPr>
            <w:r>
              <w:rPr>
                <w:rFonts w:asciiTheme="minorHAnsi" w:hAnsiTheme="minorHAnsi"/>
                <w:sz w:val="20"/>
                <w:szCs w:val="20"/>
              </w:rPr>
              <w:t>250,00</w:t>
            </w:r>
          </w:p>
        </w:tc>
      </w:tr>
    </w:tbl>
    <w:p w14:paraId="7A539D9D" w14:textId="77777777" w:rsidR="00F31C4D" w:rsidRPr="00BF41B7" w:rsidRDefault="00F31C4D" w:rsidP="00A76F9F">
      <w:pPr>
        <w:rPr>
          <w:rFonts w:ascii="Bookman Old Style" w:hAnsi="Bookman Old Style"/>
          <w:b/>
          <w:sz w:val="20"/>
          <w:szCs w:val="20"/>
        </w:rPr>
      </w:pPr>
    </w:p>
    <w:p w14:paraId="0D09445E" w14:textId="77777777" w:rsidR="00F31C4D" w:rsidRPr="00BF41B7" w:rsidRDefault="00F31C4D" w:rsidP="005A7891">
      <w:pPr>
        <w:rPr>
          <w:rFonts w:ascii="Bookman Old Style" w:hAnsi="Bookman Old Style"/>
          <w:b/>
          <w:sz w:val="20"/>
          <w:szCs w:val="20"/>
        </w:rPr>
      </w:pPr>
    </w:p>
    <w:p w14:paraId="55929637" w14:textId="77777777" w:rsidR="001E603B" w:rsidRPr="00BF41B7" w:rsidRDefault="001E603B" w:rsidP="002D6471">
      <w:pPr>
        <w:rPr>
          <w:rFonts w:ascii="Bookman Old Style" w:hAnsi="Bookman Old Style"/>
          <w:b/>
          <w:sz w:val="20"/>
          <w:szCs w:val="20"/>
        </w:rPr>
      </w:pPr>
    </w:p>
    <w:p w14:paraId="7B91A2D2" w14:textId="77777777" w:rsidR="00F36977" w:rsidRPr="00BF41B7" w:rsidRDefault="00F36977" w:rsidP="00526E85">
      <w:pPr>
        <w:jc w:val="center"/>
        <w:rPr>
          <w:rFonts w:ascii="Bookman Old Style" w:hAnsi="Bookman Old Style"/>
          <w:b/>
          <w:sz w:val="20"/>
          <w:szCs w:val="20"/>
        </w:rPr>
      </w:pPr>
    </w:p>
    <w:p w14:paraId="022F13FF" w14:textId="77777777" w:rsidR="00E21501" w:rsidRPr="00BF41B7" w:rsidRDefault="00E21501" w:rsidP="00526E85">
      <w:pPr>
        <w:jc w:val="center"/>
        <w:rPr>
          <w:rFonts w:ascii="Bookman Old Style" w:hAnsi="Bookman Old Style"/>
          <w:b/>
          <w:sz w:val="20"/>
          <w:szCs w:val="20"/>
        </w:rPr>
      </w:pPr>
    </w:p>
    <w:p w14:paraId="631EC6C5" w14:textId="77777777" w:rsidR="00E21501" w:rsidRPr="00BF41B7" w:rsidRDefault="00E21501" w:rsidP="00526E85">
      <w:pPr>
        <w:jc w:val="center"/>
        <w:rPr>
          <w:rFonts w:ascii="Bookman Old Style" w:hAnsi="Bookman Old Style"/>
          <w:b/>
          <w:sz w:val="20"/>
          <w:szCs w:val="20"/>
        </w:rPr>
      </w:pPr>
    </w:p>
    <w:p w14:paraId="2EBC690F" w14:textId="77777777" w:rsidR="00E21501" w:rsidRPr="00BF41B7" w:rsidRDefault="00E21501" w:rsidP="00526E85">
      <w:pPr>
        <w:jc w:val="center"/>
        <w:rPr>
          <w:rFonts w:ascii="Bookman Old Style" w:hAnsi="Bookman Old Style"/>
          <w:b/>
          <w:sz w:val="20"/>
          <w:szCs w:val="20"/>
        </w:rPr>
      </w:pPr>
    </w:p>
    <w:p w14:paraId="0D1727BD" w14:textId="77777777" w:rsidR="00E21501" w:rsidRPr="00BF41B7" w:rsidRDefault="00E21501" w:rsidP="00526E85">
      <w:pPr>
        <w:jc w:val="center"/>
        <w:rPr>
          <w:rFonts w:ascii="Bookman Old Style" w:hAnsi="Bookman Old Style"/>
          <w:b/>
          <w:sz w:val="20"/>
          <w:szCs w:val="20"/>
        </w:rPr>
      </w:pPr>
    </w:p>
    <w:p w14:paraId="4C5C357B" w14:textId="77777777" w:rsidR="00E21501" w:rsidRPr="00BF41B7" w:rsidRDefault="00E21501" w:rsidP="00526E85">
      <w:pPr>
        <w:jc w:val="center"/>
        <w:rPr>
          <w:rFonts w:ascii="Bookman Old Style" w:hAnsi="Bookman Old Style"/>
          <w:b/>
          <w:sz w:val="20"/>
          <w:szCs w:val="20"/>
        </w:rPr>
      </w:pPr>
    </w:p>
    <w:p w14:paraId="2D52C768" w14:textId="77777777" w:rsidR="00F4471A" w:rsidRPr="00BF41B7" w:rsidRDefault="00F4471A" w:rsidP="00526E85">
      <w:pPr>
        <w:jc w:val="center"/>
        <w:rPr>
          <w:rFonts w:ascii="Bookman Old Style" w:hAnsi="Bookman Old Style"/>
          <w:b/>
          <w:sz w:val="20"/>
          <w:szCs w:val="20"/>
        </w:rPr>
      </w:pPr>
    </w:p>
    <w:p w14:paraId="5BB8A5DD" w14:textId="77777777" w:rsidR="00F4471A" w:rsidRPr="00BF41B7" w:rsidRDefault="00F4471A" w:rsidP="00526E85">
      <w:pPr>
        <w:jc w:val="center"/>
        <w:rPr>
          <w:rFonts w:ascii="Bookman Old Style" w:hAnsi="Bookman Old Style"/>
          <w:b/>
          <w:sz w:val="20"/>
          <w:szCs w:val="20"/>
        </w:rPr>
      </w:pPr>
    </w:p>
    <w:p w14:paraId="799BBC09" w14:textId="77777777" w:rsidR="00A023C0" w:rsidRPr="00BF41B7" w:rsidRDefault="00A023C0" w:rsidP="00526E85">
      <w:pPr>
        <w:jc w:val="center"/>
        <w:rPr>
          <w:rFonts w:ascii="Bookman Old Style" w:hAnsi="Bookman Old Style"/>
          <w:b/>
          <w:sz w:val="20"/>
          <w:szCs w:val="20"/>
        </w:rPr>
      </w:pPr>
    </w:p>
    <w:p w14:paraId="6689955C" w14:textId="77777777" w:rsidR="00A023C0" w:rsidRPr="00BF41B7" w:rsidRDefault="00A023C0" w:rsidP="00526E85">
      <w:pPr>
        <w:jc w:val="center"/>
        <w:rPr>
          <w:rFonts w:ascii="Bookman Old Style" w:hAnsi="Bookman Old Style"/>
          <w:b/>
          <w:sz w:val="20"/>
          <w:szCs w:val="20"/>
        </w:rPr>
      </w:pPr>
    </w:p>
    <w:p w14:paraId="4733E06F" w14:textId="77777777" w:rsidR="00A023C0" w:rsidRPr="00BF41B7" w:rsidRDefault="00A023C0" w:rsidP="00526E85">
      <w:pPr>
        <w:jc w:val="center"/>
        <w:rPr>
          <w:rFonts w:ascii="Bookman Old Style" w:hAnsi="Bookman Old Style"/>
          <w:b/>
          <w:sz w:val="20"/>
          <w:szCs w:val="20"/>
        </w:rPr>
      </w:pPr>
    </w:p>
    <w:p w14:paraId="2C35DF63" w14:textId="77777777" w:rsidR="00A023C0" w:rsidRPr="00BF41B7" w:rsidRDefault="00A023C0" w:rsidP="00526E85">
      <w:pPr>
        <w:jc w:val="center"/>
        <w:rPr>
          <w:rFonts w:ascii="Bookman Old Style" w:hAnsi="Bookman Old Style"/>
          <w:b/>
          <w:sz w:val="20"/>
          <w:szCs w:val="20"/>
        </w:rPr>
      </w:pPr>
    </w:p>
    <w:p w14:paraId="29C7A35F" w14:textId="77777777" w:rsidR="00A023C0" w:rsidRPr="00BF41B7" w:rsidRDefault="00A023C0" w:rsidP="00526E85">
      <w:pPr>
        <w:jc w:val="center"/>
        <w:rPr>
          <w:rFonts w:ascii="Bookman Old Style" w:hAnsi="Bookman Old Style"/>
          <w:b/>
          <w:sz w:val="20"/>
          <w:szCs w:val="20"/>
        </w:rPr>
      </w:pPr>
    </w:p>
    <w:p w14:paraId="6AD33526" w14:textId="77777777" w:rsidR="00A023C0" w:rsidRPr="00BF41B7" w:rsidRDefault="00A023C0" w:rsidP="00526E85">
      <w:pPr>
        <w:jc w:val="center"/>
        <w:rPr>
          <w:rFonts w:ascii="Bookman Old Style" w:hAnsi="Bookman Old Style"/>
          <w:b/>
          <w:sz w:val="20"/>
          <w:szCs w:val="20"/>
        </w:rPr>
      </w:pPr>
    </w:p>
    <w:p w14:paraId="43AAD124" w14:textId="77777777" w:rsidR="00A023C0" w:rsidRPr="00BF41B7" w:rsidRDefault="00A023C0" w:rsidP="00526E85">
      <w:pPr>
        <w:jc w:val="center"/>
        <w:rPr>
          <w:rFonts w:ascii="Bookman Old Style" w:hAnsi="Bookman Old Style"/>
          <w:b/>
          <w:sz w:val="20"/>
          <w:szCs w:val="20"/>
        </w:rPr>
      </w:pPr>
    </w:p>
    <w:p w14:paraId="0B261FEF" w14:textId="77777777" w:rsidR="00A023C0" w:rsidRPr="00BF41B7" w:rsidRDefault="00A023C0" w:rsidP="00526E85">
      <w:pPr>
        <w:jc w:val="center"/>
        <w:rPr>
          <w:rFonts w:ascii="Bookman Old Style" w:hAnsi="Bookman Old Style"/>
          <w:b/>
          <w:sz w:val="20"/>
          <w:szCs w:val="20"/>
        </w:rPr>
      </w:pPr>
    </w:p>
    <w:p w14:paraId="5D7E2B38" w14:textId="77777777" w:rsidR="00F4471A" w:rsidRPr="00BF41B7" w:rsidRDefault="00F4471A" w:rsidP="00F4471A">
      <w:pPr>
        <w:rPr>
          <w:rFonts w:ascii="Bookman Old Style" w:hAnsi="Bookman Old Style"/>
          <w:b/>
          <w:sz w:val="20"/>
          <w:szCs w:val="20"/>
        </w:rPr>
      </w:pPr>
    </w:p>
    <w:p w14:paraId="33016735" w14:textId="77777777" w:rsidR="00A023C0" w:rsidRPr="00BF41B7" w:rsidRDefault="00A023C0" w:rsidP="00F4471A">
      <w:pPr>
        <w:rPr>
          <w:rFonts w:ascii="Bookman Old Style" w:hAnsi="Bookman Old Style"/>
          <w:b/>
          <w:sz w:val="20"/>
          <w:szCs w:val="20"/>
        </w:rPr>
      </w:pPr>
    </w:p>
    <w:p w14:paraId="751051F5" w14:textId="77777777" w:rsidR="00A023C0" w:rsidRPr="00BF41B7" w:rsidRDefault="00A023C0" w:rsidP="00F4471A">
      <w:pPr>
        <w:rPr>
          <w:rFonts w:ascii="Bookman Old Style" w:hAnsi="Bookman Old Style"/>
          <w:b/>
          <w:sz w:val="20"/>
          <w:szCs w:val="20"/>
        </w:rPr>
      </w:pPr>
    </w:p>
    <w:p w14:paraId="2727AE10" w14:textId="77777777" w:rsidR="009D75CF" w:rsidRPr="00BF41B7" w:rsidRDefault="009D75CF" w:rsidP="00526E85">
      <w:pPr>
        <w:jc w:val="center"/>
        <w:rPr>
          <w:rFonts w:ascii="Bookman Old Style" w:hAnsi="Bookman Old Style"/>
          <w:b/>
          <w:sz w:val="20"/>
          <w:szCs w:val="20"/>
        </w:rPr>
      </w:pPr>
    </w:p>
    <w:p w14:paraId="384D6ACA" w14:textId="77777777" w:rsidR="009D75CF" w:rsidRPr="00BF41B7" w:rsidRDefault="009D75CF" w:rsidP="00526E85">
      <w:pPr>
        <w:jc w:val="center"/>
        <w:rPr>
          <w:rFonts w:ascii="Bookman Old Style" w:hAnsi="Bookman Old Style"/>
          <w:b/>
          <w:sz w:val="20"/>
          <w:szCs w:val="20"/>
        </w:rPr>
      </w:pPr>
    </w:p>
    <w:p w14:paraId="04B4D5EC" w14:textId="77777777" w:rsidR="00F91655" w:rsidRPr="00BF41B7" w:rsidRDefault="00F91655" w:rsidP="007B62C2">
      <w:pPr>
        <w:jc w:val="center"/>
        <w:rPr>
          <w:rFonts w:ascii="Bookman Old Style" w:hAnsi="Bookman Old Style"/>
          <w:b/>
          <w:sz w:val="20"/>
          <w:szCs w:val="20"/>
        </w:rPr>
      </w:pPr>
    </w:p>
    <w:p w14:paraId="287F5F41" w14:textId="77777777" w:rsidR="00F91655" w:rsidRPr="00BF41B7" w:rsidRDefault="00F91655" w:rsidP="007B62C2">
      <w:pPr>
        <w:jc w:val="center"/>
        <w:rPr>
          <w:rFonts w:ascii="Bookman Old Style" w:hAnsi="Bookman Old Style"/>
          <w:b/>
          <w:sz w:val="20"/>
          <w:szCs w:val="20"/>
        </w:rPr>
      </w:pPr>
    </w:p>
    <w:p w14:paraId="39761402" w14:textId="77777777" w:rsidR="00F91655" w:rsidRPr="00BF41B7" w:rsidRDefault="00F91655" w:rsidP="007B62C2">
      <w:pPr>
        <w:jc w:val="center"/>
        <w:rPr>
          <w:rFonts w:ascii="Bookman Old Style" w:hAnsi="Bookman Old Style"/>
          <w:b/>
          <w:sz w:val="20"/>
          <w:szCs w:val="20"/>
        </w:rPr>
      </w:pPr>
    </w:p>
    <w:p w14:paraId="01EA70F0" w14:textId="77777777" w:rsidR="00F91655" w:rsidRPr="00BF41B7" w:rsidRDefault="00F91655" w:rsidP="007B62C2">
      <w:pPr>
        <w:jc w:val="center"/>
        <w:rPr>
          <w:rFonts w:ascii="Bookman Old Style" w:hAnsi="Bookman Old Style"/>
          <w:b/>
          <w:sz w:val="20"/>
          <w:szCs w:val="20"/>
        </w:rPr>
      </w:pPr>
    </w:p>
    <w:p w14:paraId="6FDB5265" w14:textId="77777777" w:rsidR="00F4471A" w:rsidRPr="00BF41B7" w:rsidRDefault="00F4471A" w:rsidP="007B62C2">
      <w:pPr>
        <w:jc w:val="center"/>
        <w:rPr>
          <w:rFonts w:ascii="Bookman Old Style" w:hAnsi="Bookman Old Style"/>
          <w:b/>
          <w:sz w:val="20"/>
          <w:szCs w:val="20"/>
        </w:rPr>
      </w:pPr>
    </w:p>
    <w:p w14:paraId="4BF4DE35" w14:textId="77777777" w:rsidR="00F4471A" w:rsidRPr="00BF41B7" w:rsidRDefault="00F4471A" w:rsidP="007B62C2">
      <w:pPr>
        <w:jc w:val="center"/>
        <w:rPr>
          <w:rFonts w:ascii="Bookman Old Style" w:hAnsi="Bookman Old Style"/>
          <w:b/>
          <w:sz w:val="20"/>
          <w:szCs w:val="20"/>
        </w:rPr>
      </w:pPr>
    </w:p>
    <w:p w14:paraId="0BFD784A" w14:textId="77777777" w:rsidR="00F4471A" w:rsidRPr="00BF41B7" w:rsidRDefault="00F4471A" w:rsidP="007B62C2">
      <w:pPr>
        <w:jc w:val="center"/>
        <w:rPr>
          <w:rFonts w:ascii="Bookman Old Style" w:hAnsi="Bookman Old Style"/>
          <w:b/>
          <w:sz w:val="20"/>
          <w:szCs w:val="20"/>
        </w:rPr>
      </w:pPr>
    </w:p>
    <w:p w14:paraId="15FC6AFA" w14:textId="77777777" w:rsidR="00F4471A" w:rsidRPr="00BF41B7" w:rsidRDefault="00F4471A" w:rsidP="007B62C2">
      <w:pPr>
        <w:jc w:val="center"/>
        <w:rPr>
          <w:rFonts w:ascii="Bookman Old Style" w:hAnsi="Bookman Old Style"/>
          <w:b/>
          <w:sz w:val="20"/>
          <w:szCs w:val="20"/>
        </w:rPr>
      </w:pPr>
    </w:p>
    <w:p w14:paraId="0FA0C639" w14:textId="77777777" w:rsidR="00F4471A" w:rsidRPr="00BF41B7" w:rsidRDefault="00F4471A" w:rsidP="007B62C2">
      <w:pPr>
        <w:jc w:val="center"/>
        <w:rPr>
          <w:rFonts w:ascii="Bookman Old Style" w:hAnsi="Bookman Old Style"/>
          <w:b/>
          <w:sz w:val="20"/>
          <w:szCs w:val="20"/>
        </w:rPr>
      </w:pPr>
    </w:p>
    <w:p w14:paraId="25E14489" w14:textId="77777777" w:rsidR="00F4471A" w:rsidRPr="00BF41B7" w:rsidRDefault="00F4471A" w:rsidP="007B62C2">
      <w:pPr>
        <w:jc w:val="center"/>
        <w:rPr>
          <w:rFonts w:ascii="Bookman Old Style" w:hAnsi="Bookman Old Style"/>
          <w:b/>
          <w:sz w:val="20"/>
          <w:szCs w:val="20"/>
        </w:rPr>
      </w:pPr>
    </w:p>
    <w:p w14:paraId="4E0F0EB7" w14:textId="77777777" w:rsidR="00F4471A" w:rsidRPr="00BF41B7" w:rsidRDefault="00F4471A" w:rsidP="007B62C2">
      <w:pPr>
        <w:jc w:val="center"/>
        <w:rPr>
          <w:rFonts w:ascii="Bookman Old Style" w:hAnsi="Bookman Old Style"/>
          <w:b/>
          <w:sz w:val="20"/>
          <w:szCs w:val="20"/>
        </w:rPr>
      </w:pPr>
    </w:p>
    <w:p w14:paraId="32B45F3E" w14:textId="77777777" w:rsidR="00F4471A" w:rsidRPr="00BF41B7" w:rsidRDefault="00F4471A" w:rsidP="007B62C2">
      <w:pPr>
        <w:jc w:val="center"/>
        <w:rPr>
          <w:rFonts w:ascii="Bookman Old Style" w:hAnsi="Bookman Old Style"/>
          <w:b/>
          <w:sz w:val="20"/>
          <w:szCs w:val="20"/>
        </w:rPr>
      </w:pPr>
    </w:p>
    <w:p w14:paraId="545AFC19" w14:textId="77777777" w:rsidR="00F4471A" w:rsidRDefault="00F4471A" w:rsidP="007B62C2">
      <w:pPr>
        <w:jc w:val="center"/>
        <w:rPr>
          <w:rFonts w:ascii="Bookman Old Style" w:hAnsi="Bookman Old Style"/>
          <w:b/>
          <w:sz w:val="20"/>
          <w:szCs w:val="20"/>
        </w:rPr>
      </w:pPr>
    </w:p>
    <w:p w14:paraId="1D6C6E17" w14:textId="77777777" w:rsidR="00371715" w:rsidRDefault="00371715" w:rsidP="007B62C2">
      <w:pPr>
        <w:jc w:val="center"/>
        <w:rPr>
          <w:rFonts w:ascii="Bookman Old Style" w:hAnsi="Bookman Old Style"/>
          <w:b/>
          <w:sz w:val="20"/>
          <w:szCs w:val="20"/>
        </w:rPr>
      </w:pPr>
    </w:p>
    <w:p w14:paraId="63C82F29" w14:textId="77777777" w:rsidR="00371715" w:rsidRDefault="00371715" w:rsidP="007B62C2">
      <w:pPr>
        <w:jc w:val="center"/>
        <w:rPr>
          <w:rFonts w:ascii="Bookman Old Style" w:hAnsi="Bookman Old Style"/>
          <w:b/>
          <w:sz w:val="20"/>
          <w:szCs w:val="20"/>
        </w:rPr>
      </w:pPr>
    </w:p>
    <w:p w14:paraId="11C62AB0" w14:textId="77777777" w:rsidR="00371715" w:rsidRDefault="00371715" w:rsidP="007B62C2">
      <w:pPr>
        <w:jc w:val="center"/>
        <w:rPr>
          <w:rFonts w:ascii="Bookman Old Style" w:hAnsi="Bookman Old Style"/>
          <w:b/>
          <w:sz w:val="20"/>
          <w:szCs w:val="20"/>
        </w:rPr>
      </w:pPr>
    </w:p>
    <w:p w14:paraId="7A605FE6" w14:textId="77777777" w:rsidR="00371715" w:rsidRDefault="00371715" w:rsidP="007B62C2">
      <w:pPr>
        <w:jc w:val="center"/>
        <w:rPr>
          <w:rFonts w:ascii="Bookman Old Style" w:hAnsi="Bookman Old Style"/>
          <w:b/>
          <w:sz w:val="20"/>
          <w:szCs w:val="20"/>
        </w:rPr>
      </w:pPr>
    </w:p>
    <w:p w14:paraId="5E4C0313" w14:textId="77777777" w:rsidR="00371715" w:rsidRDefault="00371715" w:rsidP="007B62C2">
      <w:pPr>
        <w:jc w:val="center"/>
        <w:rPr>
          <w:rFonts w:ascii="Bookman Old Style" w:hAnsi="Bookman Old Style"/>
          <w:b/>
          <w:sz w:val="20"/>
          <w:szCs w:val="20"/>
        </w:rPr>
      </w:pPr>
    </w:p>
    <w:p w14:paraId="251EC7F2" w14:textId="77777777" w:rsidR="00371715" w:rsidRDefault="00371715" w:rsidP="007B62C2">
      <w:pPr>
        <w:jc w:val="center"/>
        <w:rPr>
          <w:rFonts w:ascii="Bookman Old Style" w:hAnsi="Bookman Old Style"/>
          <w:b/>
          <w:sz w:val="20"/>
          <w:szCs w:val="20"/>
        </w:rPr>
      </w:pPr>
    </w:p>
    <w:p w14:paraId="28E952CD" w14:textId="77777777" w:rsidR="00371715" w:rsidRDefault="00371715" w:rsidP="007B62C2">
      <w:pPr>
        <w:jc w:val="center"/>
        <w:rPr>
          <w:rFonts w:ascii="Bookman Old Style" w:hAnsi="Bookman Old Style"/>
          <w:b/>
          <w:sz w:val="20"/>
          <w:szCs w:val="20"/>
        </w:rPr>
      </w:pPr>
    </w:p>
    <w:p w14:paraId="1A1A4BAE" w14:textId="77777777" w:rsidR="00371715" w:rsidRDefault="00371715" w:rsidP="007B62C2">
      <w:pPr>
        <w:jc w:val="center"/>
        <w:rPr>
          <w:rFonts w:ascii="Bookman Old Style" w:hAnsi="Bookman Old Style"/>
          <w:b/>
          <w:sz w:val="20"/>
          <w:szCs w:val="20"/>
        </w:rPr>
      </w:pPr>
    </w:p>
    <w:p w14:paraId="7DD61771" w14:textId="77777777" w:rsidR="00371715" w:rsidRDefault="00371715" w:rsidP="007B62C2">
      <w:pPr>
        <w:jc w:val="center"/>
        <w:rPr>
          <w:rFonts w:ascii="Bookman Old Style" w:hAnsi="Bookman Old Style"/>
          <w:b/>
          <w:sz w:val="20"/>
          <w:szCs w:val="20"/>
        </w:rPr>
      </w:pPr>
    </w:p>
    <w:p w14:paraId="194E43F6" w14:textId="77777777" w:rsidR="00371715" w:rsidRDefault="00371715" w:rsidP="007B62C2">
      <w:pPr>
        <w:jc w:val="center"/>
        <w:rPr>
          <w:rFonts w:ascii="Bookman Old Style" w:hAnsi="Bookman Old Style"/>
          <w:b/>
          <w:sz w:val="20"/>
          <w:szCs w:val="20"/>
        </w:rPr>
      </w:pPr>
    </w:p>
    <w:p w14:paraId="6A91FC39" w14:textId="77777777" w:rsidR="00371715" w:rsidRDefault="00371715" w:rsidP="007B62C2">
      <w:pPr>
        <w:jc w:val="center"/>
        <w:rPr>
          <w:rFonts w:ascii="Bookman Old Style" w:hAnsi="Bookman Old Style"/>
          <w:b/>
          <w:sz w:val="20"/>
          <w:szCs w:val="20"/>
        </w:rPr>
      </w:pPr>
    </w:p>
    <w:p w14:paraId="7D85F7F6" w14:textId="77777777" w:rsidR="00371715" w:rsidRDefault="00371715" w:rsidP="007B62C2">
      <w:pPr>
        <w:jc w:val="center"/>
        <w:rPr>
          <w:rFonts w:ascii="Bookman Old Style" w:hAnsi="Bookman Old Style"/>
          <w:b/>
          <w:sz w:val="20"/>
          <w:szCs w:val="20"/>
        </w:rPr>
      </w:pPr>
    </w:p>
    <w:p w14:paraId="17868FBB" w14:textId="77777777" w:rsidR="00371715" w:rsidRDefault="00371715" w:rsidP="007B62C2">
      <w:pPr>
        <w:jc w:val="center"/>
        <w:rPr>
          <w:rFonts w:ascii="Bookman Old Style" w:hAnsi="Bookman Old Style"/>
          <w:b/>
          <w:sz w:val="20"/>
          <w:szCs w:val="20"/>
        </w:rPr>
      </w:pPr>
    </w:p>
    <w:p w14:paraId="2044BA0C" w14:textId="77777777" w:rsidR="00371715" w:rsidRDefault="00371715" w:rsidP="007B62C2">
      <w:pPr>
        <w:jc w:val="center"/>
        <w:rPr>
          <w:rFonts w:ascii="Bookman Old Style" w:hAnsi="Bookman Old Style"/>
          <w:b/>
          <w:sz w:val="20"/>
          <w:szCs w:val="20"/>
        </w:rPr>
      </w:pPr>
    </w:p>
    <w:p w14:paraId="78FCA679" w14:textId="77777777" w:rsidR="00371715" w:rsidRDefault="00371715" w:rsidP="007B62C2">
      <w:pPr>
        <w:jc w:val="center"/>
        <w:rPr>
          <w:rFonts w:ascii="Bookman Old Style" w:hAnsi="Bookman Old Style"/>
          <w:b/>
          <w:sz w:val="20"/>
          <w:szCs w:val="20"/>
        </w:rPr>
      </w:pPr>
    </w:p>
    <w:p w14:paraId="7D67D5D2" w14:textId="53AC50BE" w:rsidR="007B62C2" w:rsidRPr="00C14089" w:rsidRDefault="007B62C2" w:rsidP="007B62C2">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1763B">
        <w:rPr>
          <w:rFonts w:ascii="Bookman Old Style" w:hAnsi="Bookman Old Style"/>
          <w:b/>
          <w:sz w:val="20"/>
          <w:szCs w:val="20"/>
        </w:rPr>
        <w:t>020</w:t>
      </w:r>
      <w:r w:rsidR="002A39AF">
        <w:rPr>
          <w:rFonts w:ascii="Bookman Old Style" w:hAnsi="Bookman Old Style"/>
          <w:b/>
          <w:sz w:val="20"/>
          <w:szCs w:val="20"/>
        </w:rPr>
        <w:t>/2017</w:t>
      </w:r>
      <w:r w:rsidRPr="00C14089">
        <w:rPr>
          <w:rFonts w:ascii="Bookman Old Style" w:hAnsi="Bookman Old Style"/>
          <w:b/>
          <w:sz w:val="20"/>
          <w:szCs w:val="20"/>
        </w:rPr>
        <w:t xml:space="preserve"> </w:t>
      </w:r>
    </w:p>
    <w:p w14:paraId="1382DE71" w14:textId="77777777" w:rsidR="007B62C2" w:rsidRPr="00C14089" w:rsidRDefault="007B62C2" w:rsidP="007B62C2">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14:paraId="1E9C3FFD" w14:textId="77777777" w:rsidR="007B62C2" w:rsidRPr="00C14089" w:rsidRDefault="007B62C2" w:rsidP="007B62C2">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8375" w14:textId="77777777" w:rsidR="007B62C2" w:rsidRPr="00C14089" w:rsidRDefault="007B62C2" w:rsidP="007B62C2">
      <w:pPr>
        <w:pStyle w:val="A301065"/>
        <w:ind w:left="0" w:right="0" w:firstLine="3544"/>
        <w:rPr>
          <w:rFonts w:ascii="Bookman Old Style" w:hAnsi="Bookman Old Style"/>
          <w:sz w:val="20"/>
        </w:rPr>
      </w:pPr>
    </w:p>
    <w:p w14:paraId="64730255" w14:textId="77777777" w:rsidR="007B62C2" w:rsidRPr="00C14089" w:rsidRDefault="007B62C2" w:rsidP="007B62C2">
      <w:pPr>
        <w:pStyle w:val="A301065"/>
        <w:ind w:left="0" w:right="0" w:firstLine="3544"/>
        <w:rPr>
          <w:rFonts w:ascii="Bookman Old Style" w:hAnsi="Bookman Old Style"/>
          <w:sz w:val="20"/>
        </w:rPr>
      </w:pPr>
    </w:p>
    <w:p w14:paraId="2B2D6733" w14:textId="77777777" w:rsidR="007B62C2" w:rsidRPr="00C14089" w:rsidRDefault="007B62C2" w:rsidP="007B62C2">
      <w:pPr>
        <w:pStyle w:val="A301065"/>
        <w:ind w:left="0" w:right="0" w:firstLine="3544"/>
        <w:rPr>
          <w:rFonts w:ascii="Bookman Old Style" w:hAnsi="Bookman Old Style"/>
          <w:sz w:val="20"/>
        </w:rPr>
      </w:pPr>
    </w:p>
    <w:p w14:paraId="07DCCDB9" w14:textId="77777777" w:rsidR="007B62C2" w:rsidRPr="00C14089" w:rsidRDefault="007B62C2" w:rsidP="007B62C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CCCDC8B" w14:textId="41F7F536" w:rsidR="007B62C2" w:rsidRPr="00C14089" w:rsidRDefault="007B62C2" w:rsidP="007B62C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C4707D">
        <w:rPr>
          <w:rFonts w:ascii="Bookman Old Style" w:hAnsi="Bookman Old Style"/>
          <w:sz w:val="20"/>
          <w:szCs w:val="20"/>
        </w:rPr>
        <w:t>Campo Largo do Piauí-PI</w:t>
      </w:r>
      <w:r>
        <w:rPr>
          <w:rFonts w:ascii="Bookman Old Style" w:hAnsi="Bookman Old Style"/>
          <w:sz w:val="20"/>
          <w:szCs w:val="20"/>
        </w:rPr>
        <w:t xml:space="preserve"> </w:t>
      </w:r>
    </w:p>
    <w:p w14:paraId="1A358C07" w14:textId="77777777" w:rsidR="007B62C2" w:rsidRPr="00C14089" w:rsidRDefault="007B62C2" w:rsidP="007B62C2">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14:paraId="13499F9E" w14:textId="77777777" w:rsidR="007B62C2" w:rsidRPr="00C14089" w:rsidRDefault="007B62C2" w:rsidP="007B62C2">
      <w:pPr>
        <w:autoSpaceDE w:val="0"/>
        <w:autoSpaceDN w:val="0"/>
        <w:adjustRightInd w:val="0"/>
        <w:spacing w:after="120"/>
        <w:jc w:val="both"/>
        <w:rPr>
          <w:rFonts w:ascii="Bookman Old Style" w:hAnsi="Bookman Old Style"/>
          <w:b/>
          <w:bCs/>
          <w:sz w:val="20"/>
          <w:szCs w:val="20"/>
        </w:rPr>
      </w:pPr>
    </w:p>
    <w:p w14:paraId="0A7D3749" w14:textId="77777777" w:rsidR="007B62C2" w:rsidRPr="00C14089" w:rsidRDefault="007B62C2" w:rsidP="007B62C2">
      <w:pPr>
        <w:autoSpaceDE w:val="0"/>
        <w:autoSpaceDN w:val="0"/>
        <w:adjustRightInd w:val="0"/>
        <w:spacing w:after="120" w:line="360" w:lineRule="auto"/>
        <w:jc w:val="both"/>
        <w:rPr>
          <w:rFonts w:ascii="Bookman Old Style" w:hAnsi="Bookman Old Style"/>
          <w:sz w:val="20"/>
          <w:szCs w:val="20"/>
        </w:rPr>
      </w:pPr>
    </w:p>
    <w:p w14:paraId="00BE988E" w14:textId="77777777" w:rsidR="007B62C2" w:rsidRPr="00C14089" w:rsidRDefault="007B62C2" w:rsidP="007B62C2">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2AEF396F" w14:textId="77777777" w:rsidR="007B62C2" w:rsidRPr="00C14089" w:rsidRDefault="007B62C2" w:rsidP="007B62C2">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367B137E" w14:textId="77777777" w:rsidR="007B62C2" w:rsidRPr="00C14089" w:rsidRDefault="007B62C2" w:rsidP="007B62C2">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2AA7A8A5" w14:textId="77777777" w:rsidR="007B62C2" w:rsidRPr="00C14089" w:rsidRDefault="007B62C2" w:rsidP="007B62C2">
      <w:pPr>
        <w:pStyle w:val="A191065"/>
        <w:ind w:left="0" w:right="0" w:firstLine="2835"/>
        <w:rPr>
          <w:rFonts w:ascii="Bookman Old Style" w:hAnsi="Bookman Old Style"/>
          <w:sz w:val="20"/>
        </w:rPr>
      </w:pPr>
    </w:p>
    <w:p w14:paraId="7CFD9841" w14:textId="77777777" w:rsidR="007B62C2" w:rsidRPr="00C14089" w:rsidRDefault="007B62C2" w:rsidP="007B62C2">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27C6FF69" w14:textId="77777777" w:rsidR="007B62C2" w:rsidRPr="00C14089" w:rsidRDefault="007B62C2" w:rsidP="007B62C2">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1841141F" w14:textId="77777777" w:rsidR="007B62C2" w:rsidRPr="00C14089" w:rsidRDefault="007B62C2" w:rsidP="007B62C2">
      <w:pPr>
        <w:spacing w:before="120" w:after="120"/>
        <w:rPr>
          <w:rFonts w:ascii="Bookman Old Style" w:hAnsi="Bookman Old Style"/>
          <w:b/>
          <w:bCs/>
          <w:sz w:val="20"/>
          <w:szCs w:val="20"/>
        </w:rPr>
      </w:pPr>
    </w:p>
    <w:p w14:paraId="13ADACDA" w14:textId="77777777" w:rsidR="007B62C2" w:rsidRPr="00C14089" w:rsidRDefault="007B62C2" w:rsidP="007B62C2">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09EFC8B9" w14:textId="77777777" w:rsidR="008B3B5F" w:rsidRDefault="008B3B5F" w:rsidP="00526E85">
      <w:pPr>
        <w:jc w:val="center"/>
        <w:rPr>
          <w:rFonts w:ascii="Bookman Old Style" w:hAnsi="Bookman Old Style"/>
          <w:b/>
          <w:sz w:val="20"/>
          <w:szCs w:val="20"/>
        </w:rPr>
      </w:pPr>
    </w:p>
    <w:p w14:paraId="4EF4247E" w14:textId="77777777" w:rsidR="008B3B5F" w:rsidRDefault="008B3B5F" w:rsidP="00526E85">
      <w:pPr>
        <w:jc w:val="center"/>
        <w:rPr>
          <w:rFonts w:ascii="Bookman Old Style" w:hAnsi="Bookman Old Style"/>
          <w:b/>
          <w:sz w:val="20"/>
          <w:szCs w:val="20"/>
        </w:rPr>
      </w:pPr>
    </w:p>
    <w:p w14:paraId="0728D3F6" w14:textId="77777777" w:rsidR="008B3B5F" w:rsidRDefault="008B3B5F" w:rsidP="00526E85">
      <w:pPr>
        <w:jc w:val="center"/>
        <w:rPr>
          <w:rFonts w:ascii="Bookman Old Style" w:hAnsi="Bookman Old Style"/>
          <w:b/>
          <w:sz w:val="20"/>
          <w:szCs w:val="20"/>
        </w:rPr>
      </w:pPr>
    </w:p>
    <w:p w14:paraId="44584435" w14:textId="77777777" w:rsidR="008B3B5F" w:rsidRDefault="008B3B5F" w:rsidP="00526E85">
      <w:pPr>
        <w:jc w:val="center"/>
        <w:rPr>
          <w:rFonts w:ascii="Bookman Old Style" w:hAnsi="Bookman Old Style"/>
          <w:b/>
          <w:sz w:val="20"/>
          <w:szCs w:val="20"/>
        </w:rPr>
      </w:pPr>
    </w:p>
    <w:p w14:paraId="093D75CE" w14:textId="77777777" w:rsidR="008B3B5F" w:rsidRDefault="008B3B5F" w:rsidP="00526E85">
      <w:pPr>
        <w:jc w:val="center"/>
        <w:rPr>
          <w:rFonts w:ascii="Bookman Old Style" w:hAnsi="Bookman Old Style"/>
          <w:b/>
          <w:sz w:val="20"/>
          <w:szCs w:val="20"/>
        </w:rPr>
      </w:pPr>
    </w:p>
    <w:p w14:paraId="15DD1D6E" w14:textId="77777777" w:rsidR="008B3B5F" w:rsidRDefault="008B3B5F" w:rsidP="00526E85">
      <w:pPr>
        <w:jc w:val="center"/>
        <w:rPr>
          <w:rFonts w:ascii="Bookman Old Style" w:hAnsi="Bookman Old Style"/>
          <w:b/>
          <w:sz w:val="20"/>
          <w:szCs w:val="20"/>
        </w:rPr>
      </w:pPr>
    </w:p>
    <w:p w14:paraId="0FBF47EA" w14:textId="77777777" w:rsidR="007B62C2" w:rsidRDefault="007B62C2" w:rsidP="00526E85">
      <w:pPr>
        <w:jc w:val="center"/>
        <w:rPr>
          <w:rFonts w:ascii="Bookman Old Style" w:hAnsi="Bookman Old Style"/>
          <w:b/>
          <w:sz w:val="20"/>
          <w:szCs w:val="20"/>
        </w:rPr>
      </w:pPr>
    </w:p>
    <w:p w14:paraId="38369661" w14:textId="77777777" w:rsidR="007B62C2" w:rsidRDefault="007B62C2" w:rsidP="00526E85">
      <w:pPr>
        <w:jc w:val="center"/>
        <w:rPr>
          <w:rFonts w:ascii="Bookman Old Style" w:hAnsi="Bookman Old Style"/>
          <w:b/>
          <w:sz w:val="20"/>
          <w:szCs w:val="20"/>
        </w:rPr>
      </w:pPr>
    </w:p>
    <w:p w14:paraId="2133CDD3" w14:textId="77777777" w:rsidR="007B62C2" w:rsidRDefault="007B62C2" w:rsidP="00526E85">
      <w:pPr>
        <w:jc w:val="center"/>
        <w:rPr>
          <w:rFonts w:ascii="Bookman Old Style" w:hAnsi="Bookman Old Style"/>
          <w:b/>
          <w:sz w:val="20"/>
          <w:szCs w:val="20"/>
        </w:rPr>
      </w:pPr>
    </w:p>
    <w:p w14:paraId="5B6BCF2C" w14:textId="77777777" w:rsidR="007B62C2" w:rsidRDefault="007B62C2" w:rsidP="00526E85">
      <w:pPr>
        <w:jc w:val="center"/>
        <w:rPr>
          <w:rFonts w:ascii="Bookman Old Style" w:hAnsi="Bookman Old Style"/>
          <w:b/>
          <w:sz w:val="20"/>
          <w:szCs w:val="20"/>
        </w:rPr>
      </w:pPr>
    </w:p>
    <w:p w14:paraId="51F7BBAD" w14:textId="77777777" w:rsidR="007B62C2" w:rsidRDefault="007B62C2" w:rsidP="00526E85">
      <w:pPr>
        <w:jc w:val="center"/>
        <w:rPr>
          <w:rFonts w:ascii="Bookman Old Style" w:hAnsi="Bookman Old Style"/>
          <w:b/>
          <w:sz w:val="20"/>
          <w:szCs w:val="20"/>
        </w:rPr>
      </w:pPr>
    </w:p>
    <w:p w14:paraId="27E7BCE2" w14:textId="77777777" w:rsidR="007B62C2" w:rsidRDefault="007B62C2" w:rsidP="00526E85">
      <w:pPr>
        <w:jc w:val="center"/>
        <w:rPr>
          <w:rFonts w:ascii="Bookman Old Style" w:hAnsi="Bookman Old Style"/>
          <w:b/>
          <w:sz w:val="20"/>
          <w:szCs w:val="20"/>
        </w:rPr>
      </w:pPr>
    </w:p>
    <w:p w14:paraId="0045E633" w14:textId="77777777" w:rsidR="007B62C2" w:rsidRDefault="007B62C2" w:rsidP="00526E85">
      <w:pPr>
        <w:jc w:val="center"/>
        <w:rPr>
          <w:rFonts w:ascii="Bookman Old Style" w:hAnsi="Bookman Old Style"/>
          <w:b/>
          <w:sz w:val="20"/>
          <w:szCs w:val="20"/>
        </w:rPr>
      </w:pPr>
    </w:p>
    <w:p w14:paraId="149CD991" w14:textId="77777777" w:rsidR="007B62C2" w:rsidRDefault="007B62C2" w:rsidP="00526E85">
      <w:pPr>
        <w:jc w:val="center"/>
        <w:rPr>
          <w:rFonts w:ascii="Bookman Old Style" w:hAnsi="Bookman Old Style"/>
          <w:b/>
          <w:sz w:val="20"/>
          <w:szCs w:val="20"/>
        </w:rPr>
      </w:pPr>
    </w:p>
    <w:p w14:paraId="60535B81" w14:textId="77777777" w:rsidR="007B62C2" w:rsidRDefault="007B62C2" w:rsidP="00526E85">
      <w:pPr>
        <w:jc w:val="center"/>
        <w:rPr>
          <w:rFonts w:ascii="Bookman Old Style" w:hAnsi="Bookman Old Style"/>
          <w:b/>
          <w:sz w:val="20"/>
          <w:szCs w:val="20"/>
        </w:rPr>
      </w:pPr>
    </w:p>
    <w:p w14:paraId="4D0263A5" w14:textId="77777777" w:rsidR="00C4707D" w:rsidRDefault="00C4707D" w:rsidP="00526E85">
      <w:pPr>
        <w:jc w:val="center"/>
        <w:rPr>
          <w:rFonts w:ascii="Bookman Old Style" w:hAnsi="Bookman Old Style"/>
          <w:b/>
          <w:sz w:val="20"/>
          <w:szCs w:val="20"/>
        </w:rPr>
      </w:pPr>
    </w:p>
    <w:p w14:paraId="28E57089" w14:textId="77777777" w:rsidR="005A0078" w:rsidRDefault="005A0078" w:rsidP="00526E85">
      <w:pPr>
        <w:jc w:val="center"/>
        <w:rPr>
          <w:rFonts w:ascii="Bookman Old Style" w:hAnsi="Bookman Old Style"/>
          <w:b/>
          <w:sz w:val="20"/>
          <w:szCs w:val="20"/>
        </w:rPr>
      </w:pPr>
    </w:p>
    <w:p w14:paraId="051B010E" w14:textId="77777777" w:rsidR="005A0078" w:rsidRDefault="005A0078" w:rsidP="00526E85">
      <w:pPr>
        <w:jc w:val="center"/>
        <w:rPr>
          <w:rFonts w:ascii="Bookman Old Style" w:hAnsi="Bookman Old Style"/>
          <w:b/>
          <w:sz w:val="20"/>
          <w:szCs w:val="20"/>
        </w:rPr>
      </w:pPr>
    </w:p>
    <w:p w14:paraId="7804276C" w14:textId="77777777" w:rsidR="005A0078" w:rsidRDefault="005A0078" w:rsidP="00526E85">
      <w:pPr>
        <w:jc w:val="center"/>
        <w:rPr>
          <w:rFonts w:ascii="Bookman Old Style" w:hAnsi="Bookman Old Style"/>
          <w:b/>
          <w:sz w:val="20"/>
          <w:szCs w:val="20"/>
        </w:rPr>
      </w:pPr>
    </w:p>
    <w:p w14:paraId="59F340F2" w14:textId="268B8B9A"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A1763B">
        <w:rPr>
          <w:rFonts w:ascii="Bookman Old Style" w:hAnsi="Bookman Old Style"/>
          <w:b/>
          <w:sz w:val="20"/>
          <w:szCs w:val="20"/>
        </w:rPr>
        <w:t>020/2017</w:t>
      </w:r>
    </w:p>
    <w:p w14:paraId="640F6C4A" w14:textId="77777777" w:rsidR="00526E85" w:rsidRDefault="00526E85" w:rsidP="00526E85">
      <w:pPr>
        <w:jc w:val="center"/>
        <w:rPr>
          <w:rFonts w:ascii="Bookman Old Style" w:hAnsi="Bookman Old Style"/>
          <w:b/>
          <w:bCs/>
          <w:sz w:val="20"/>
          <w:szCs w:val="20"/>
        </w:rPr>
      </w:pPr>
      <w:r w:rsidRPr="009304A4">
        <w:rPr>
          <w:rFonts w:ascii="Bookman Old Style" w:hAnsi="Bookman Old Style"/>
          <w:b/>
          <w:bCs/>
          <w:sz w:val="20"/>
          <w:szCs w:val="20"/>
        </w:rPr>
        <w:t>ANEXO III – DECLARAÇÃO DE PLENO ATENDIMENTO AOS REQUISITOS DE HABILITAÇÃO</w:t>
      </w:r>
    </w:p>
    <w:p w14:paraId="3EBA2DB2" w14:textId="77777777" w:rsidR="00526E85" w:rsidRPr="009304A4" w:rsidRDefault="00526E85" w:rsidP="00526E85">
      <w:pPr>
        <w:jc w:val="center"/>
        <w:rPr>
          <w:rFonts w:ascii="Bookman Old Style" w:hAnsi="Bookman Old Style"/>
          <w:b/>
          <w:bCs/>
          <w:sz w:val="20"/>
          <w:szCs w:val="20"/>
        </w:rPr>
      </w:pPr>
    </w:p>
    <w:p w14:paraId="0777E534" w14:textId="5E084259" w:rsidR="00526E85" w:rsidRPr="009304A4" w:rsidRDefault="00526E85" w:rsidP="00526E85">
      <w:pPr>
        <w:widowControl w:val="0"/>
        <w:ind w:right="192"/>
        <w:jc w:val="both"/>
        <w:rPr>
          <w:rFonts w:ascii="Bookman Old Style" w:hAnsi="Bookman Old Style"/>
          <w:sz w:val="20"/>
          <w:szCs w:val="20"/>
        </w:rPr>
      </w:pPr>
      <w:r w:rsidRPr="009304A4">
        <w:rPr>
          <w:rFonts w:ascii="Bookman Old Style" w:hAnsi="Bookman Old Style"/>
          <w:sz w:val="20"/>
          <w:szCs w:val="20"/>
        </w:rPr>
        <w:t xml:space="preserve">______________________________________, </w:t>
      </w:r>
      <w:r w:rsidRPr="009304A4">
        <w:rPr>
          <w:rFonts w:ascii="Bookman Old Style" w:hAnsi="Bookman Old Style"/>
          <w:sz w:val="20"/>
          <w:szCs w:val="20"/>
        </w:rPr>
        <w:tab/>
        <w:t xml:space="preserve">CNPJ nº _____________________, por intermédio do seu representante legal abaixo assinado, para fins de participação no </w:t>
      </w:r>
      <w:r>
        <w:rPr>
          <w:rFonts w:ascii="Bookman Old Style" w:hAnsi="Bookman Old Style"/>
          <w:b/>
          <w:bCs/>
          <w:sz w:val="20"/>
          <w:szCs w:val="20"/>
        </w:rPr>
        <w:t xml:space="preserve">PREGÃO Nº </w:t>
      </w:r>
      <w:r w:rsidR="00A1763B">
        <w:rPr>
          <w:rFonts w:ascii="Bookman Old Style" w:hAnsi="Bookman Old Style"/>
          <w:b/>
          <w:bCs/>
          <w:sz w:val="20"/>
          <w:szCs w:val="20"/>
        </w:rPr>
        <w:t>020</w:t>
      </w:r>
      <w:r w:rsidR="00C4707D">
        <w:rPr>
          <w:rFonts w:ascii="Bookman Old Style" w:hAnsi="Bookman Old Style"/>
          <w:b/>
          <w:bCs/>
          <w:sz w:val="20"/>
          <w:szCs w:val="20"/>
        </w:rPr>
        <w:t>/201</w:t>
      </w:r>
      <w:r w:rsidR="002A39AF">
        <w:rPr>
          <w:rFonts w:ascii="Bookman Old Style" w:hAnsi="Bookman Old Style"/>
          <w:b/>
          <w:bCs/>
          <w:sz w:val="20"/>
          <w:szCs w:val="20"/>
        </w:rPr>
        <w:t>7</w:t>
      </w:r>
      <w:r w:rsidRPr="009304A4">
        <w:rPr>
          <w:rFonts w:ascii="Bookman Old Style" w:hAnsi="Bookman Old Style"/>
          <w:sz w:val="20"/>
          <w:szCs w:val="20"/>
        </w:rPr>
        <w:t xml:space="preserve">, para aquisição de Bens Comuns, </w:t>
      </w:r>
      <w:r w:rsidRPr="009304A4">
        <w:rPr>
          <w:rFonts w:ascii="Bookman Old Style" w:hAnsi="Bookman Old Style"/>
          <w:snapToGrid w:val="0"/>
          <w:sz w:val="20"/>
          <w:szCs w:val="20"/>
        </w:rPr>
        <w:t xml:space="preserve">em cumprimento do previsto no inciso VII do artigo 4.º da Lei n.º 10.520, de 17/07/2002, </w:t>
      </w:r>
      <w:r w:rsidRPr="009304A4">
        <w:rPr>
          <w:rFonts w:ascii="Bookman Old Style" w:hAnsi="Bookman Old Style"/>
          <w:b/>
          <w:bCs/>
          <w:sz w:val="20"/>
          <w:szCs w:val="20"/>
        </w:rPr>
        <w:t>DECLARA,</w:t>
      </w:r>
      <w:r w:rsidRPr="009304A4">
        <w:rPr>
          <w:rFonts w:ascii="Bookman Old Style" w:hAnsi="Bookman Old Style"/>
          <w:sz w:val="20"/>
          <w:szCs w:val="20"/>
        </w:rPr>
        <w:t xml:space="preserve"> sob as penalidades da lei, expressamente que cumpre plenamente os requisitos de habilitação exigidos para participação no Pregão </w:t>
      </w:r>
      <w:proofErr w:type="gramStart"/>
      <w:r w:rsidRPr="009304A4">
        <w:rPr>
          <w:rFonts w:ascii="Bookman Old Style" w:hAnsi="Bookman Old Style"/>
          <w:sz w:val="20"/>
          <w:szCs w:val="20"/>
        </w:rPr>
        <w:t>supra citado</w:t>
      </w:r>
      <w:proofErr w:type="gramEnd"/>
      <w:r w:rsidRPr="009304A4">
        <w:rPr>
          <w:rFonts w:ascii="Bookman Old Style" w:hAnsi="Bookman Old Style"/>
          <w:sz w:val="20"/>
          <w:szCs w:val="20"/>
        </w:rPr>
        <w:t>.</w:t>
      </w:r>
    </w:p>
    <w:p w14:paraId="1DA09FB5" w14:textId="43999D46"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 xml:space="preserve">___________________,____de___________________ </w:t>
      </w:r>
      <w:proofErr w:type="spellStart"/>
      <w:r w:rsidRPr="009304A4">
        <w:rPr>
          <w:rFonts w:ascii="Bookman Old Style" w:hAnsi="Bookman Old Style"/>
          <w:sz w:val="20"/>
          <w:szCs w:val="20"/>
        </w:rPr>
        <w:t>de</w:t>
      </w:r>
      <w:proofErr w:type="spellEnd"/>
      <w:r w:rsidRPr="009304A4">
        <w:rPr>
          <w:rFonts w:ascii="Bookman Old Style" w:hAnsi="Bookman Old Style"/>
          <w:sz w:val="20"/>
          <w:szCs w:val="20"/>
        </w:rPr>
        <w:t xml:space="preserve"> </w:t>
      </w:r>
      <w:r w:rsidR="00A1763B">
        <w:rPr>
          <w:rFonts w:ascii="Bookman Old Style" w:hAnsi="Bookman Old Style"/>
          <w:sz w:val="20"/>
          <w:szCs w:val="20"/>
        </w:rPr>
        <w:t>2017</w:t>
      </w:r>
      <w:r w:rsidRPr="009304A4">
        <w:rPr>
          <w:rFonts w:ascii="Bookman Old Style" w:hAnsi="Bookman Old Style"/>
          <w:sz w:val="20"/>
          <w:szCs w:val="20"/>
        </w:rPr>
        <w:t>.</w:t>
      </w:r>
    </w:p>
    <w:p w14:paraId="361BB5DA" w14:textId="7777777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(Carimbo Padronizado do CNPJ)</w:t>
      </w:r>
    </w:p>
    <w:p w14:paraId="601C3087" w14:textId="77777777" w:rsidR="00526E85" w:rsidRPr="009304A4" w:rsidRDefault="00526E85" w:rsidP="00526E85">
      <w:pPr>
        <w:tabs>
          <w:tab w:val="left" w:pos="0"/>
          <w:tab w:val="left" w:pos="567"/>
          <w:tab w:val="left" w:pos="1134"/>
          <w:tab w:val="left" w:pos="5760"/>
        </w:tabs>
        <w:jc w:val="both"/>
        <w:rPr>
          <w:rFonts w:ascii="Bookman Old Style" w:hAnsi="Bookman Old Style"/>
          <w:sz w:val="20"/>
          <w:szCs w:val="20"/>
        </w:rPr>
      </w:pPr>
      <w:r w:rsidRPr="009304A4">
        <w:rPr>
          <w:rFonts w:ascii="Bookman Old Style" w:hAnsi="Bookman Old Style"/>
          <w:sz w:val="20"/>
          <w:szCs w:val="20"/>
        </w:rPr>
        <w:t>____________________________________</w:t>
      </w:r>
    </w:p>
    <w:p w14:paraId="347E9E0F" w14:textId="77777777" w:rsidR="00526E85" w:rsidRPr="009304A4" w:rsidRDefault="00526E85" w:rsidP="00526E85">
      <w:pPr>
        <w:tabs>
          <w:tab w:val="left" w:pos="0"/>
          <w:tab w:val="left" w:pos="567"/>
          <w:tab w:val="left" w:pos="1134"/>
          <w:tab w:val="left" w:pos="5760"/>
        </w:tabs>
        <w:jc w:val="both"/>
        <w:rPr>
          <w:rFonts w:ascii="Bookman Old Style" w:hAnsi="Bookman Old Style"/>
          <w:b/>
          <w:sz w:val="20"/>
          <w:szCs w:val="20"/>
        </w:rPr>
      </w:pPr>
      <w:r w:rsidRPr="009304A4">
        <w:rPr>
          <w:rFonts w:ascii="Bookman Old Style" w:hAnsi="Bookman Old Style"/>
          <w:b/>
          <w:sz w:val="20"/>
          <w:szCs w:val="20"/>
        </w:rPr>
        <w:t>Assinatura do Representante legal</w:t>
      </w:r>
    </w:p>
    <w:p w14:paraId="78827851"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Nome:</w:t>
      </w:r>
    </w:p>
    <w:p w14:paraId="404EB795"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Cargo:</w:t>
      </w:r>
    </w:p>
    <w:p w14:paraId="26E5A838"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RG.:</w:t>
      </w:r>
    </w:p>
    <w:p w14:paraId="5373450F"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CPF:</w:t>
      </w:r>
    </w:p>
    <w:p w14:paraId="082D2CB1"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b/>
          <w:sz w:val="20"/>
          <w:szCs w:val="20"/>
        </w:rPr>
      </w:pPr>
      <w:r w:rsidRPr="009304A4">
        <w:rPr>
          <w:rFonts w:ascii="Bookman Old Style" w:hAnsi="Bookman Old Style"/>
          <w:b/>
          <w:sz w:val="20"/>
          <w:szCs w:val="20"/>
        </w:rPr>
        <w:t>Elaborar a declaração preferencialmente em papel timbrado da empresa.</w:t>
      </w:r>
    </w:p>
    <w:p w14:paraId="4818266B" w14:textId="77777777" w:rsidR="00526E85" w:rsidRDefault="00526E85" w:rsidP="00526E85">
      <w:pPr>
        <w:rPr>
          <w:rFonts w:ascii="Bookman Old Style" w:hAnsi="Bookman Old Style"/>
          <w:b/>
          <w:sz w:val="20"/>
          <w:szCs w:val="20"/>
        </w:rPr>
      </w:pPr>
    </w:p>
    <w:p w14:paraId="61869F7A" w14:textId="77777777" w:rsidR="00526E85" w:rsidRDefault="00526E85" w:rsidP="00526E85">
      <w:pPr>
        <w:rPr>
          <w:rFonts w:ascii="Bookman Old Style" w:hAnsi="Bookman Old Style"/>
          <w:b/>
          <w:sz w:val="20"/>
          <w:szCs w:val="20"/>
        </w:rPr>
      </w:pPr>
    </w:p>
    <w:p w14:paraId="04A0E58A" w14:textId="77777777" w:rsidR="00526E85" w:rsidRDefault="00526E85" w:rsidP="00526E85">
      <w:pPr>
        <w:rPr>
          <w:rFonts w:ascii="Bookman Old Style" w:hAnsi="Bookman Old Style"/>
          <w:b/>
          <w:sz w:val="20"/>
          <w:szCs w:val="20"/>
        </w:rPr>
      </w:pPr>
    </w:p>
    <w:p w14:paraId="2B9286EC" w14:textId="77777777" w:rsidR="00526E85" w:rsidRDefault="00526E85" w:rsidP="00526E85">
      <w:pPr>
        <w:rPr>
          <w:rFonts w:ascii="Bookman Old Style" w:hAnsi="Bookman Old Style"/>
          <w:b/>
          <w:sz w:val="20"/>
          <w:szCs w:val="20"/>
        </w:rPr>
      </w:pPr>
    </w:p>
    <w:p w14:paraId="2F4ED085" w14:textId="77777777" w:rsidR="00526E85" w:rsidRDefault="00526E85" w:rsidP="00526E85">
      <w:pPr>
        <w:rPr>
          <w:rFonts w:ascii="Bookman Old Style" w:hAnsi="Bookman Old Style"/>
          <w:b/>
          <w:sz w:val="20"/>
          <w:szCs w:val="20"/>
        </w:rPr>
      </w:pPr>
    </w:p>
    <w:p w14:paraId="3A813770" w14:textId="77777777" w:rsidR="00C868C3" w:rsidRDefault="00C868C3" w:rsidP="00526E85">
      <w:pPr>
        <w:rPr>
          <w:rFonts w:ascii="Bookman Old Style" w:hAnsi="Bookman Old Style"/>
          <w:b/>
          <w:sz w:val="20"/>
          <w:szCs w:val="20"/>
        </w:rPr>
      </w:pPr>
    </w:p>
    <w:p w14:paraId="0A389AC2" w14:textId="77777777" w:rsidR="00C868C3" w:rsidRDefault="00C868C3" w:rsidP="00526E85">
      <w:pPr>
        <w:rPr>
          <w:rFonts w:ascii="Bookman Old Style" w:hAnsi="Bookman Old Style"/>
          <w:b/>
          <w:sz w:val="20"/>
          <w:szCs w:val="20"/>
        </w:rPr>
      </w:pPr>
    </w:p>
    <w:p w14:paraId="3895BA80" w14:textId="77777777" w:rsidR="00C868C3" w:rsidRDefault="00C868C3" w:rsidP="00526E85">
      <w:pPr>
        <w:rPr>
          <w:rFonts w:ascii="Bookman Old Style" w:hAnsi="Bookman Old Style"/>
          <w:b/>
          <w:sz w:val="20"/>
          <w:szCs w:val="20"/>
        </w:rPr>
      </w:pPr>
    </w:p>
    <w:p w14:paraId="632098EA" w14:textId="77777777" w:rsidR="00C868C3" w:rsidRDefault="00C868C3" w:rsidP="00526E85">
      <w:pPr>
        <w:rPr>
          <w:rFonts w:ascii="Bookman Old Style" w:hAnsi="Bookman Old Style"/>
          <w:b/>
          <w:sz w:val="20"/>
          <w:szCs w:val="20"/>
        </w:rPr>
      </w:pPr>
    </w:p>
    <w:p w14:paraId="74972FBB" w14:textId="77777777" w:rsidR="00C868C3" w:rsidRDefault="00C868C3" w:rsidP="00526E85">
      <w:pPr>
        <w:rPr>
          <w:rFonts w:ascii="Bookman Old Style" w:hAnsi="Bookman Old Style"/>
          <w:b/>
          <w:sz w:val="20"/>
          <w:szCs w:val="20"/>
        </w:rPr>
      </w:pPr>
    </w:p>
    <w:p w14:paraId="670F1A42" w14:textId="77777777" w:rsidR="00C868C3" w:rsidRDefault="00C868C3" w:rsidP="00526E85">
      <w:pPr>
        <w:rPr>
          <w:rFonts w:ascii="Bookman Old Style" w:hAnsi="Bookman Old Style"/>
          <w:b/>
          <w:sz w:val="20"/>
          <w:szCs w:val="20"/>
        </w:rPr>
      </w:pPr>
    </w:p>
    <w:p w14:paraId="496F4399" w14:textId="77777777" w:rsidR="00C868C3" w:rsidRDefault="00C868C3" w:rsidP="00526E85">
      <w:pPr>
        <w:rPr>
          <w:rFonts w:ascii="Bookman Old Style" w:hAnsi="Bookman Old Style"/>
          <w:b/>
          <w:sz w:val="20"/>
          <w:szCs w:val="20"/>
        </w:rPr>
      </w:pPr>
    </w:p>
    <w:p w14:paraId="4C811475" w14:textId="77777777" w:rsidR="00C868C3" w:rsidRDefault="00C868C3" w:rsidP="00526E85">
      <w:pPr>
        <w:rPr>
          <w:rFonts w:ascii="Bookman Old Style" w:hAnsi="Bookman Old Style"/>
          <w:b/>
          <w:sz w:val="20"/>
          <w:szCs w:val="20"/>
        </w:rPr>
      </w:pPr>
    </w:p>
    <w:p w14:paraId="0EFA981C" w14:textId="77777777" w:rsidR="00C868C3" w:rsidRDefault="00C868C3" w:rsidP="00526E85">
      <w:pPr>
        <w:rPr>
          <w:rFonts w:ascii="Bookman Old Style" w:hAnsi="Bookman Old Style"/>
          <w:b/>
          <w:sz w:val="20"/>
          <w:szCs w:val="20"/>
        </w:rPr>
      </w:pPr>
    </w:p>
    <w:p w14:paraId="3EAA2837" w14:textId="77777777" w:rsidR="00C868C3" w:rsidRDefault="00C868C3" w:rsidP="00526E85">
      <w:pPr>
        <w:rPr>
          <w:rFonts w:ascii="Bookman Old Style" w:hAnsi="Bookman Old Style"/>
          <w:b/>
          <w:sz w:val="20"/>
          <w:szCs w:val="20"/>
        </w:rPr>
      </w:pPr>
    </w:p>
    <w:p w14:paraId="20D588BE" w14:textId="77777777" w:rsidR="00C868C3" w:rsidRDefault="00C868C3" w:rsidP="00526E85">
      <w:pPr>
        <w:rPr>
          <w:rFonts w:ascii="Bookman Old Style" w:hAnsi="Bookman Old Style"/>
          <w:b/>
          <w:sz w:val="20"/>
          <w:szCs w:val="20"/>
        </w:rPr>
      </w:pPr>
    </w:p>
    <w:p w14:paraId="3AEBB4CB" w14:textId="77777777" w:rsidR="00C868C3" w:rsidRDefault="00C868C3" w:rsidP="00526E85">
      <w:pPr>
        <w:rPr>
          <w:rFonts w:ascii="Bookman Old Style" w:hAnsi="Bookman Old Style"/>
          <w:b/>
          <w:sz w:val="20"/>
          <w:szCs w:val="20"/>
        </w:rPr>
      </w:pPr>
    </w:p>
    <w:p w14:paraId="7F83AC6E" w14:textId="77777777" w:rsidR="00C868C3" w:rsidRDefault="00C868C3" w:rsidP="00526E85">
      <w:pPr>
        <w:rPr>
          <w:rFonts w:ascii="Bookman Old Style" w:hAnsi="Bookman Old Style"/>
          <w:b/>
          <w:sz w:val="20"/>
          <w:szCs w:val="20"/>
        </w:rPr>
      </w:pPr>
    </w:p>
    <w:p w14:paraId="797AEC3F" w14:textId="77777777" w:rsidR="00C868C3" w:rsidRDefault="00C868C3" w:rsidP="00526E85">
      <w:pPr>
        <w:rPr>
          <w:rFonts w:ascii="Bookman Old Style" w:hAnsi="Bookman Old Style"/>
          <w:b/>
          <w:sz w:val="20"/>
          <w:szCs w:val="20"/>
        </w:rPr>
      </w:pPr>
    </w:p>
    <w:p w14:paraId="7BC6297D" w14:textId="77777777" w:rsidR="00C868C3" w:rsidRDefault="00C868C3" w:rsidP="00526E85">
      <w:pPr>
        <w:rPr>
          <w:rFonts w:ascii="Bookman Old Style" w:hAnsi="Bookman Old Style"/>
          <w:b/>
          <w:sz w:val="20"/>
          <w:szCs w:val="20"/>
        </w:rPr>
      </w:pPr>
    </w:p>
    <w:p w14:paraId="7C32A34E" w14:textId="77777777" w:rsidR="00C868C3" w:rsidRDefault="00C868C3" w:rsidP="00526E85">
      <w:pPr>
        <w:rPr>
          <w:rFonts w:ascii="Bookman Old Style" w:hAnsi="Bookman Old Style"/>
          <w:b/>
          <w:sz w:val="20"/>
          <w:szCs w:val="20"/>
        </w:rPr>
      </w:pPr>
    </w:p>
    <w:p w14:paraId="3DAFF420" w14:textId="77777777" w:rsidR="00C868C3" w:rsidRDefault="00C868C3" w:rsidP="00526E85">
      <w:pPr>
        <w:rPr>
          <w:rFonts w:ascii="Bookman Old Style" w:hAnsi="Bookman Old Style"/>
          <w:b/>
          <w:sz w:val="20"/>
          <w:szCs w:val="20"/>
        </w:rPr>
      </w:pPr>
    </w:p>
    <w:p w14:paraId="22355528" w14:textId="77777777" w:rsidR="00C868C3" w:rsidRDefault="00C868C3" w:rsidP="00526E85">
      <w:pPr>
        <w:rPr>
          <w:rFonts w:ascii="Bookman Old Style" w:hAnsi="Bookman Old Style"/>
          <w:b/>
          <w:sz w:val="20"/>
          <w:szCs w:val="20"/>
        </w:rPr>
      </w:pPr>
    </w:p>
    <w:p w14:paraId="731097BA" w14:textId="77777777" w:rsidR="00C868C3" w:rsidRDefault="00C868C3" w:rsidP="00526E85">
      <w:pPr>
        <w:rPr>
          <w:rFonts w:ascii="Bookman Old Style" w:hAnsi="Bookman Old Style"/>
          <w:b/>
          <w:sz w:val="20"/>
          <w:szCs w:val="20"/>
        </w:rPr>
      </w:pPr>
    </w:p>
    <w:p w14:paraId="5E999D40" w14:textId="77777777" w:rsidR="00C868C3" w:rsidRDefault="00C868C3" w:rsidP="00526E85">
      <w:pPr>
        <w:rPr>
          <w:rFonts w:ascii="Bookman Old Style" w:hAnsi="Bookman Old Style"/>
          <w:b/>
          <w:sz w:val="20"/>
          <w:szCs w:val="20"/>
        </w:rPr>
      </w:pPr>
    </w:p>
    <w:p w14:paraId="463282A1" w14:textId="77777777" w:rsidR="00C868C3" w:rsidRDefault="00C868C3" w:rsidP="00526E85">
      <w:pPr>
        <w:rPr>
          <w:rFonts w:ascii="Bookman Old Style" w:hAnsi="Bookman Old Style"/>
          <w:b/>
          <w:sz w:val="20"/>
          <w:szCs w:val="20"/>
        </w:rPr>
      </w:pPr>
    </w:p>
    <w:p w14:paraId="1ACA4749" w14:textId="77777777" w:rsidR="00C868C3" w:rsidRDefault="00C868C3" w:rsidP="00526E85">
      <w:pPr>
        <w:rPr>
          <w:rFonts w:ascii="Bookman Old Style" w:hAnsi="Bookman Old Style"/>
          <w:b/>
          <w:sz w:val="20"/>
          <w:szCs w:val="20"/>
        </w:rPr>
      </w:pPr>
    </w:p>
    <w:p w14:paraId="5D1D8B77" w14:textId="77777777" w:rsidR="00C868C3" w:rsidRDefault="00C868C3" w:rsidP="00526E85">
      <w:pPr>
        <w:rPr>
          <w:rFonts w:ascii="Bookman Old Style" w:hAnsi="Bookman Old Style"/>
          <w:b/>
          <w:sz w:val="20"/>
          <w:szCs w:val="20"/>
        </w:rPr>
      </w:pPr>
    </w:p>
    <w:p w14:paraId="517C4D2A" w14:textId="77777777" w:rsidR="00C868C3" w:rsidRDefault="00C868C3" w:rsidP="00526E85">
      <w:pPr>
        <w:rPr>
          <w:rFonts w:ascii="Bookman Old Style" w:hAnsi="Bookman Old Style"/>
          <w:b/>
          <w:sz w:val="20"/>
          <w:szCs w:val="20"/>
        </w:rPr>
      </w:pPr>
    </w:p>
    <w:p w14:paraId="28A9248B" w14:textId="77777777" w:rsidR="00C868C3" w:rsidRDefault="00C868C3" w:rsidP="00526E85">
      <w:pPr>
        <w:rPr>
          <w:rFonts w:ascii="Bookman Old Style" w:hAnsi="Bookman Old Style"/>
          <w:b/>
          <w:sz w:val="20"/>
          <w:szCs w:val="20"/>
        </w:rPr>
      </w:pPr>
    </w:p>
    <w:p w14:paraId="7BEBABA1" w14:textId="77777777" w:rsidR="00C868C3" w:rsidRDefault="00C868C3" w:rsidP="00526E85">
      <w:pPr>
        <w:rPr>
          <w:rFonts w:ascii="Bookman Old Style" w:hAnsi="Bookman Old Style"/>
          <w:b/>
          <w:sz w:val="20"/>
          <w:szCs w:val="20"/>
        </w:rPr>
      </w:pPr>
    </w:p>
    <w:p w14:paraId="1B24361A" w14:textId="77777777" w:rsidR="00C868C3" w:rsidRDefault="00C868C3" w:rsidP="00526E85">
      <w:pPr>
        <w:rPr>
          <w:rFonts w:ascii="Bookman Old Style" w:hAnsi="Bookman Old Style"/>
          <w:b/>
          <w:sz w:val="20"/>
          <w:szCs w:val="20"/>
        </w:rPr>
      </w:pPr>
    </w:p>
    <w:p w14:paraId="573C4B9A" w14:textId="77777777" w:rsidR="00C868C3" w:rsidRDefault="00C868C3" w:rsidP="00526E85">
      <w:pPr>
        <w:rPr>
          <w:rFonts w:ascii="Bookman Old Style" w:hAnsi="Bookman Old Style"/>
          <w:b/>
          <w:sz w:val="20"/>
          <w:szCs w:val="20"/>
        </w:rPr>
      </w:pPr>
    </w:p>
    <w:p w14:paraId="3F2D29B6" w14:textId="77777777" w:rsidR="00C868C3" w:rsidRDefault="00C868C3" w:rsidP="00526E85">
      <w:pPr>
        <w:rPr>
          <w:rFonts w:ascii="Bookman Old Style" w:hAnsi="Bookman Old Style"/>
          <w:b/>
          <w:sz w:val="20"/>
          <w:szCs w:val="20"/>
        </w:rPr>
      </w:pPr>
    </w:p>
    <w:p w14:paraId="42A611FE" w14:textId="77777777" w:rsidR="00C868C3" w:rsidRDefault="00C868C3" w:rsidP="00526E85">
      <w:pPr>
        <w:rPr>
          <w:rFonts w:ascii="Bookman Old Style" w:hAnsi="Bookman Old Style"/>
          <w:b/>
          <w:sz w:val="20"/>
          <w:szCs w:val="20"/>
        </w:rPr>
      </w:pPr>
    </w:p>
    <w:p w14:paraId="780D262C" w14:textId="77777777" w:rsidR="00C868C3" w:rsidRDefault="00C868C3" w:rsidP="00526E85">
      <w:pPr>
        <w:rPr>
          <w:rFonts w:ascii="Bookman Old Style" w:hAnsi="Bookman Old Style"/>
          <w:b/>
          <w:sz w:val="20"/>
          <w:szCs w:val="20"/>
        </w:rPr>
      </w:pPr>
    </w:p>
    <w:p w14:paraId="2B7E4B37" w14:textId="77777777" w:rsidR="00C868C3" w:rsidRDefault="00C868C3" w:rsidP="00526E85">
      <w:pPr>
        <w:rPr>
          <w:rFonts w:ascii="Bookman Old Style" w:hAnsi="Bookman Old Style"/>
          <w:b/>
          <w:sz w:val="20"/>
          <w:szCs w:val="20"/>
        </w:rPr>
      </w:pPr>
    </w:p>
    <w:p w14:paraId="27183FBE" w14:textId="77777777" w:rsidR="00C868C3" w:rsidRDefault="00C868C3" w:rsidP="00526E85">
      <w:pPr>
        <w:rPr>
          <w:rFonts w:ascii="Bookman Old Style" w:hAnsi="Bookman Old Style"/>
          <w:b/>
          <w:sz w:val="20"/>
          <w:szCs w:val="20"/>
        </w:rPr>
      </w:pPr>
    </w:p>
    <w:p w14:paraId="68522FCB" w14:textId="77777777" w:rsidR="00C868C3" w:rsidRDefault="00C868C3" w:rsidP="00526E85">
      <w:pPr>
        <w:rPr>
          <w:rFonts w:ascii="Bookman Old Style" w:hAnsi="Bookman Old Style"/>
          <w:b/>
          <w:sz w:val="20"/>
          <w:szCs w:val="20"/>
        </w:rPr>
      </w:pPr>
    </w:p>
    <w:p w14:paraId="7DA24E69" w14:textId="77777777" w:rsidR="00526E85" w:rsidRPr="009304A4" w:rsidRDefault="00526E85" w:rsidP="00526E85">
      <w:pPr>
        <w:rPr>
          <w:rFonts w:ascii="Bookman Old Style" w:hAnsi="Bookman Old Style"/>
          <w:b/>
          <w:sz w:val="20"/>
          <w:szCs w:val="20"/>
        </w:rPr>
      </w:pPr>
    </w:p>
    <w:p w14:paraId="56A71904" w14:textId="496F76F8"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A1763B">
        <w:rPr>
          <w:rFonts w:ascii="Bookman Old Style" w:hAnsi="Bookman Old Style"/>
          <w:b/>
          <w:sz w:val="20"/>
          <w:szCs w:val="20"/>
        </w:rPr>
        <w:t>020</w:t>
      </w:r>
      <w:r w:rsidR="002A39AF">
        <w:rPr>
          <w:rFonts w:ascii="Bookman Old Style" w:hAnsi="Bookman Old Style"/>
          <w:b/>
          <w:sz w:val="20"/>
          <w:szCs w:val="20"/>
        </w:rPr>
        <w:t>/2017</w:t>
      </w:r>
    </w:p>
    <w:p w14:paraId="6377867E" w14:textId="77777777"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ANEXO IV – DECLARAÇÃO QUE NÃO EMPREGA MENORES</w:t>
      </w:r>
    </w:p>
    <w:p w14:paraId="7B6F7A05" w14:textId="77777777" w:rsidR="00526E85" w:rsidRPr="009304A4" w:rsidRDefault="00526E85" w:rsidP="00526E85">
      <w:pPr>
        <w:tabs>
          <w:tab w:val="left" w:pos="0"/>
          <w:tab w:val="left" w:pos="1134"/>
          <w:tab w:val="left" w:pos="1985"/>
        </w:tabs>
        <w:jc w:val="both"/>
        <w:rPr>
          <w:rFonts w:ascii="Bookman Old Style" w:hAnsi="Bookman Old Style"/>
          <w:b/>
          <w:sz w:val="20"/>
          <w:szCs w:val="20"/>
        </w:rPr>
      </w:pPr>
    </w:p>
    <w:p w14:paraId="7EA90162" w14:textId="77777777" w:rsidR="00526E85" w:rsidRPr="009304A4" w:rsidRDefault="00526E85" w:rsidP="00526E85">
      <w:pPr>
        <w:tabs>
          <w:tab w:val="left" w:pos="0"/>
          <w:tab w:val="left" w:pos="1134"/>
          <w:tab w:val="left" w:pos="1985"/>
        </w:tabs>
        <w:ind w:firstLine="1701"/>
        <w:jc w:val="both"/>
        <w:rPr>
          <w:rFonts w:ascii="Bookman Old Style" w:hAnsi="Bookman Old Style"/>
          <w:sz w:val="20"/>
          <w:szCs w:val="20"/>
        </w:rPr>
      </w:pPr>
      <w:r w:rsidRPr="009304A4">
        <w:rPr>
          <w:rFonts w:ascii="Bookman Old Style" w:hAnsi="Bookman Old Style"/>
          <w:sz w:val="20"/>
          <w:szCs w:val="20"/>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p>
    <w:p w14:paraId="34A6F846" w14:textId="220228CB"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 xml:space="preserve">___________________,____de___________________ </w:t>
      </w:r>
      <w:proofErr w:type="spellStart"/>
      <w:r w:rsidRPr="009304A4">
        <w:rPr>
          <w:rFonts w:ascii="Bookman Old Style" w:hAnsi="Bookman Old Style"/>
          <w:sz w:val="20"/>
          <w:szCs w:val="20"/>
        </w:rPr>
        <w:t>de</w:t>
      </w:r>
      <w:proofErr w:type="spellEnd"/>
      <w:r w:rsidRPr="009304A4">
        <w:rPr>
          <w:rFonts w:ascii="Bookman Old Style" w:hAnsi="Bookman Old Style"/>
          <w:sz w:val="20"/>
          <w:szCs w:val="20"/>
        </w:rPr>
        <w:t xml:space="preserve"> </w:t>
      </w:r>
      <w:r w:rsidR="002A39AF">
        <w:rPr>
          <w:rFonts w:ascii="Bookman Old Style" w:hAnsi="Bookman Old Style"/>
          <w:sz w:val="20"/>
          <w:szCs w:val="20"/>
        </w:rPr>
        <w:t>2017</w:t>
      </w:r>
      <w:r w:rsidRPr="009304A4">
        <w:rPr>
          <w:rFonts w:ascii="Bookman Old Style" w:hAnsi="Bookman Old Style"/>
          <w:sz w:val="20"/>
          <w:szCs w:val="20"/>
        </w:rPr>
        <w:t>.</w:t>
      </w:r>
    </w:p>
    <w:p w14:paraId="048F7006" w14:textId="7777777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(Carimbo Padronizado do CNPJ)</w:t>
      </w:r>
    </w:p>
    <w:p w14:paraId="0DC93A73" w14:textId="77777777" w:rsidR="00526E85" w:rsidRPr="009304A4" w:rsidRDefault="00526E85" w:rsidP="00526E85">
      <w:pPr>
        <w:tabs>
          <w:tab w:val="left" w:pos="0"/>
          <w:tab w:val="left" w:pos="567"/>
          <w:tab w:val="left" w:pos="1134"/>
          <w:tab w:val="left" w:pos="5760"/>
        </w:tabs>
        <w:jc w:val="both"/>
        <w:rPr>
          <w:rFonts w:ascii="Bookman Old Style" w:hAnsi="Bookman Old Style"/>
          <w:sz w:val="20"/>
          <w:szCs w:val="20"/>
        </w:rPr>
      </w:pPr>
      <w:r w:rsidRPr="009304A4">
        <w:rPr>
          <w:rFonts w:ascii="Bookman Old Style" w:hAnsi="Bookman Old Style"/>
          <w:sz w:val="20"/>
          <w:szCs w:val="20"/>
        </w:rPr>
        <w:t>____________________________________</w:t>
      </w:r>
    </w:p>
    <w:p w14:paraId="7BD3FDF4" w14:textId="77777777" w:rsidR="00526E85" w:rsidRPr="009304A4" w:rsidRDefault="00526E85" w:rsidP="00526E85">
      <w:pPr>
        <w:tabs>
          <w:tab w:val="left" w:pos="0"/>
          <w:tab w:val="left" w:pos="567"/>
          <w:tab w:val="left" w:pos="1134"/>
          <w:tab w:val="left" w:pos="5760"/>
        </w:tabs>
        <w:jc w:val="both"/>
        <w:rPr>
          <w:rFonts w:ascii="Bookman Old Style" w:hAnsi="Bookman Old Style"/>
          <w:b/>
          <w:sz w:val="20"/>
          <w:szCs w:val="20"/>
        </w:rPr>
      </w:pPr>
      <w:r w:rsidRPr="009304A4">
        <w:rPr>
          <w:rFonts w:ascii="Bookman Old Style" w:hAnsi="Bookman Old Style"/>
          <w:b/>
          <w:sz w:val="20"/>
          <w:szCs w:val="20"/>
        </w:rPr>
        <w:t>Assinatura do Representante legal</w:t>
      </w:r>
    </w:p>
    <w:p w14:paraId="0EC271FB"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Nome:</w:t>
      </w:r>
    </w:p>
    <w:p w14:paraId="549B52DE"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Cargo:</w:t>
      </w:r>
    </w:p>
    <w:p w14:paraId="65C700B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RG.:</w:t>
      </w:r>
    </w:p>
    <w:p w14:paraId="1E724B5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CPF:</w:t>
      </w:r>
    </w:p>
    <w:p w14:paraId="21BFFAB4"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b/>
          <w:sz w:val="20"/>
          <w:szCs w:val="20"/>
        </w:rPr>
      </w:pPr>
      <w:r w:rsidRPr="009304A4">
        <w:rPr>
          <w:rFonts w:ascii="Bookman Old Style" w:hAnsi="Bookman Old Style"/>
          <w:b/>
          <w:sz w:val="20"/>
          <w:szCs w:val="20"/>
        </w:rPr>
        <w:t>Elaborar a declaração preferencialmente em papel timbrado da empresa.</w:t>
      </w:r>
    </w:p>
    <w:p w14:paraId="5D019F89" w14:textId="77777777" w:rsidR="00526E85" w:rsidRDefault="00526E85" w:rsidP="00526E85">
      <w:pPr>
        <w:jc w:val="center"/>
        <w:rPr>
          <w:rFonts w:ascii="Bookman Old Style" w:hAnsi="Bookman Old Style"/>
          <w:b/>
          <w:sz w:val="20"/>
          <w:szCs w:val="20"/>
        </w:rPr>
      </w:pPr>
    </w:p>
    <w:p w14:paraId="225223F0" w14:textId="77777777" w:rsidR="00526E85" w:rsidRDefault="00526E85" w:rsidP="00526E85">
      <w:pPr>
        <w:jc w:val="center"/>
        <w:rPr>
          <w:rFonts w:ascii="Bookman Old Style" w:hAnsi="Bookman Old Style"/>
          <w:b/>
          <w:sz w:val="20"/>
          <w:szCs w:val="20"/>
        </w:rPr>
      </w:pPr>
    </w:p>
    <w:p w14:paraId="44396782" w14:textId="77777777" w:rsidR="00526E85" w:rsidRDefault="00526E85" w:rsidP="00526E85">
      <w:pPr>
        <w:jc w:val="center"/>
        <w:rPr>
          <w:rFonts w:ascii="Bookman Old Style" w:hAnsi="Bookman Old Style"/>
          <w:b/>
          <w:sz w:val="20"/>
          <w:szCs w:val="20"/>
        </w:rPr>
      </w:pPr>
    </w:p>
    <w:p w14:paraId="6944BE57" w14:textId="77777777" w:rsidR="00526E85" w:rsidRDefault="00526E85" w:rsidP="00526E85">
      <w:pPr>
        <w:jc w:val="center"/>
        <w:rPr>
          <w:rFonts w:ascii="Bookman Old Style" w:hAnsi="Bookman Old Style"/>
          <w:b/>
          <w:sz w:val="20"/>
          <w:szCs w:val="20"/>
        </w:rPr>
      </w:pPr>
    </w:p>
    <w:p w14:paraId="0D4700D3" w14:textId="77777777" w:rsidR="00526E85" w:rsidRDefault="00526E85" w:rsidP="00526E85">
      <w:pPr>
        <w:jc w:val="center"/>
        <w:rPr>
          <w:rFonts w:ascii="Bookman Old Style" w:hAnsi="Bookman Old Style"/>
          <w:b/>
          <w:sz w:val="20"/>
          <w:szCs w:val="20"/>
        </w:rPr>
      </w:pPr>
    </w:p>
    <w:p w14:paraId="77F763BC" w14:textId="77777777" w:rsidR="00526E85" w:rsidRDefault="00526E85" w:rsidP="00526E85">
      <w:pPr>
        <w:jc w:val="center"/>
        <w:rPr>
          <w:rFonts w:ascii="Bookman Old Style" w:hAnsi="Bookman Old Style"/>
          <w:b/>
          <w:sz w:val="20"/>
          <w:szCs w:val="20"/>
        </w:rPr>
      </w:pPr>
    </w:p>
    <w:p w14:paraId="68BA0F44" w14:textId="77777777" w:rsidR="00526E85" w:rsidRDefault="00526E85" w:rsidP="00526E85">
      <w:pPr>
        <w:jc w:val="center"/>
        <w:rPr>
          <w:rFonts w:ascii="Bookman Old Style" w:hAnsi="Bookman Old Style"/>
          <w:b/>
          <w:sz w:val="20"/>
          <w:szCs w:val="20"/>
        </w:rPr>
      </w:pPr>
    </w:p>
    <w:p w14:paraId="44E89A2A" w14:textId="77777777" w:rsidR="00526E85" w:rsidRDefault="00526E85" w:rsidP="00526E85">
      <w:pPr>
        <w:jc w:val="center"/>
        <w:rPr>
          <w:rFonts w:ascii="Bookman Old Style" w:hAnsi="Bookman Old Style"/>
          <w:b/>
          <w:sz w:val="20"/>
          <w:szCs w:val="20"/>
        </w:rPr>
      </w:pPr>
    </w:p>
    <w:p w14:paraId="2A6F1DC4" w14:textId="77777777" w:rsidR="00526E85" w:rsidRPr="009304A4" w:rsidRDefault="00526E85" w:rsidP="00526E85">
      <w:pPr>
        <w:jc w:val="center"/>
        <w:rPr>
          <w:rFonts w:ascii="Bookman Old Style" w:hAnsi="Bookman Old Style"/>
          <w:b/>
          <w:sz w:val="20"/>
          <w:szCs w:val="20"/>
        </w:rPr>
      </w:pPr>
    </w:p>
    <w:p w14:paraId="5A94821A" w14:textId="77777777" w:rsidR="00777114" w:rsidRDefault="00777114" w:rsidP="00526E85">
      <w:pPr>
        <w:jc w:val="center"/>
        <w:rPr>
          <w:rFonts w:ascii="Bookman Old Style" w:hAnsi="Bookman Old Style"/>
          <w:b/>
          <w:sz w:val="20"/>
          <w:szCs w:val="20"/>
        </w:rPr>
      </w:pPr>
    </w:p>
    <w:p w14:paraId="0E4FFFE2" w14:textId="77777777" w:rsidR="00777114" w:rsidRDefault="00777114" w:rsidP="00526E85">
      <w:pPr>
        <w:jc w:val="center"/>
        <w:rPr>
          <w:rFonts w:ascii="Bookman Old Style" w:hAnsi="Bookman Old Style"/>
          <w:b/>
          <w:sz w:val="20"/>
          <w:szCs w:val="20"/>
        </w:rPr>
      </w:pPr>
    </w:p>
    <w:p w14:paraId="2E182BD0" w14:textId="77777777" w:rsidR="00777114" w:rsidRDefault="00777114" w:rsidP="00526E85">
      <w:pPr>
        <w:jc w:val="center"/>
        <w:rPr>
          <w:rFonts w:ascii="Bookman Old Style" w:hAnsi="Bookman Old Style"/>
          <w:b/>
          <w:sz w:val="20"/>
          <w:szCs w:val="20"/>
        </w:rPr>
      </w:pPr>
    </w:p>
    <w:p w14:paraId="4DDE0E51" w14:textId="77777777" w:rsidR="00C868C3" w:rsidRDefault="00C868C3" w:rsidP="00526E85">
      <w:pPr>
        <w:jc w:val="center"/>
        <w:rPr>
          <w:rFonts w:ascii="Bookman Old Style" w:hAnsi="Bookman Old Style"/>
          <w:b/>
          <w:sz w:val="20"/>
          <w:szCs w:val="20"/>
        </w:rPr>
      </w:pPr>
    </w:p>
    <w:p w14:paraId="5AD814C3" w14:textId="77777777" w:rsidR="00C868C3" w:rsidRDefault="00C868C3" w:rsidP="00526E85">
      <w:pPr>
        <w:jc w:val="center"/>
        <w:rPr>
          <w:rFonts w:ascii="Bookman Old Style" w:hAnsi="Bookman Old Style"/>
          <w:b/>
          <w:sz w:val="20"/>
          <w:szCs w:val="20"/>
        </w:rPr>
      </w:pPr>
    </w:p>
    <w:p w14:paraId="2EA166CA" w14:textId="77777777" w:rsidR="00C868C3" w:rsidRDefault="00C868C3" w:rsidP="00526E85">
      <w:pPr>
        <w:jc w:val="center"/>
        <w:rPr>
          <w:rFonts w:ascii="Bookman Old Style" w:hAnsi="Bookman Old Style"/>
          <w:b/>
          <w:sz w:val="20"/>
          <w:szCs w:val="20"/>
        </w:rPr>
      </w:pPr>
    </w:p>
    <w:p w14:paraId="00F12715" w14:textId="77777777" w:rsidR="00C868C3" w:rsidRDefault="00C868C3" w:rsidP="00526E85">
      <w:pPr>
        <w:jc w:val="center"/>
        <w:rPr>
          <w:rFonts w:ascii="Bookman Old Style" w:hAnsi="Bookman Old Style"/>
          <w:b/>
          <w:sz w:val="20"/>
          <w:szCs w:val="20"/>
        </w:rPr>
      </w:pPr>
    </w:p>
    <w:p w14:paraId="3E74FFFC" w14:textId="77777777" w:rsidR="00C868C3" w:rsidRDefault="00C868C3" w:rsidP="00526E85">
      <w:pPr>
        <w:jc w:val="center"/>
        <w:rPr>
          <w:rFonts w:ascii="Bookman Old Style" w:hAnsi="Bookman Old Style"/>
          <w:b/>
          <w:sz w:val="20"/>
          <w:szCs w:val="20"/>
        </w:rPr>
      </w:pPr>
    </w:p>
    <w:p w14:paraId="298D3899" w14:textId="77777777" w:rsidR="00C868C3" w:rsidRDefault="00C868C3" w:rsidP="00526E85">
      <w:pPr>
        <w:jc w:val="center"/>
        <w:rPr>
          <w:rFonts w:ascii="Bookman Old Style" w:hAnsi="Bookman Old Style"/>
          <w:b/>
          <w:sz w:val="20"/>
          <w:szCs w:val="20"/>
        </w:rPr>
      </w:pPr>
    </w:p>
    <w:p w14:paraId="29C1008D" w14:textId="77777777" w:rsidR="00C868C3" w:rsidRDefault="00C868C3" w:rsidP="00526E85">
      <w:pPr>
        <w:jc w:val="center"/>
        <w:rPr>
          <w:rFonts w:ascii="Bookman Old Style" w:hAnsi="Bookman Old Style"/>
          <w:b/>
          <w:sz w:val="20"/>
          <w:szCs w:val="20"/>
        </w:rPr>
      </w:pPr>
    </w:p>
    <w:p w14:paraId="6C3EF930" w14:textId="77777777" w:rsidR="00C868C3" w:rsidRDefault="00C868C3" w:rsidP="00526E85">
      <w:pPr>
        <w:jc w:val="center"/>
        <w:rPr>
          <w:rFonts w:ascii="Bookman Old Style" w:hAnsi="Bookman Old Style"/>
          <w:b/>
          <w:sz w:val="20"/>
          <w:szCs w:val="20"/>
        </w:rPr>
      </w:pPr>
    </w:p>
    <w:p w14:paraId="46EA89B8" w14:textId="77777777" w:rsidR="00C868C3" w:rsidRDefault="00C868C3" w:rsidP="00526E85">
      <w:pPr>
        <w:jc w:val="center"/>
        <w:rPr>
          <w:rFonts w:ascii="Bookman Old Style" w:hAnsi="Bookman Old Style"/>
          <w:b/>
          <w:sz w:val="20"/>
          <w:szCs w:val="20"/>
        </w:rPr>
      </w:pPr>
    </w:p>
    <w:p w14:paraId="2EB2253F" w14:textId="77777777" w:rsidR="00C868C3" w:rsidRDefault="00C868C3" w:rsidP="00526E85">
      <w:pPr>
        <w:jc w:val="center"/>
        <w:rPr>
          <w:rFonts w:ascii="Bookman Old Style" w:hAnsi="Bookman Old Style"/>
          <w:b/>
          <w:sz w:val="20"/>
          <w:szCs w:val="20"/>
        </w:rPr>
      </w:pPr>
    </w:p>
    <w:p w14:paraId="034BADB8" w14:textId="77777777" w:rsidR="00C868C3" w:rsidRDefault="00C868C3" w:rsidP="00526E85">
      <w:pPr>
        <w:jc w:val="center"/>
        <w:rPr>
          <w:rFonts w:ascii="Bookman Old Style" w:hAnsi="Bookman Old Style"/>
          <w:b/>
          <w:sz w:val="20"/>
          <w:szCs w:val="20"/>
        </w:rPr>
      </w:pPr>
    </w:p>
    <w:p w14:paraId="0954186E" w14:textId="77777777" w:rsidR="00C868C3" w:rsidRDefault="00C868C3" w:rsidP="00526E85">
      <w:pPr>
        <w:jc w:val="center"/>
        <w:rPr>
          <w:rFonts w:ascii="Bookman Old Style" w:hAnsi="Bookman Old Style"/>
          <w:b/>
          <w:sz w:val="20"/>
          <w:szCs w:val="20"/>
        </w:rPr>
      </w:pPr>
    </w:p>
    <w:p w14:paraId="7A39EA5C" w14:textId="77777777" w:rsidR="00C868C3" w:rsidRDefault="00C868C3" w:rsidP="00526E85">
      <w:pPr>
        <w:jc w:val="center"/>
        <w:rPr>
          <w:rFonts w:ascii="Bookman Old Style" w:hAnsi="Bookman Old Style"/>
          <w:b/>
          <w:sz w:val="20"/>
          <w:szCs w:val="20"/>
        </w:rPr>
      </w:pPr>
    </w:p>
    <w:p w14:paraId="1AE0B750" w14:textId="77777777" w:rsidR="00C868C3" w:rsidRDefault="00C868C3" w:rsidP="00526E85">
      <w:pPr>
        <w:jc w:val="center"/>
        <w:rPr>
          <w:rFonts w:ascii="Bookman Old Style" w:hAnsi="Bookman Old Style"/>
          <w:b/>
          <w:sz w:val="20"/>
          <w:szCs w:val="20"/>
        </w:rPr>
      </w:pPr>
    </w:p>
    <w:p w14:paraId="39E531FC" w14:textId="77777777" w:rsidR="00C868C3" w:rsidRDefault="00C868C3" w:rsidP="00526E85">
      <w:pPr>
        <w:jc w:val="center"/>
        <w:rPr>
          <w:rFonts w:ascii="Bookman Old Style" w:hAnsi="Bookman Old Style"/>
          <w:b/>
          <w:sz w:val="20"/>
          <w:szCs w:val="20"/>
        </w:rPr>
      </w:pPr>
    </w:p>
    <w:p w14:paraId="28BB53AF" w14:textId="77777777" w:rsidR="00C868C3" w:rsidRDefault="00C868C3" w:rsidP="00526E85">
      <w:pPr>
        <w:jc w:val="center"/>
        <w:rPr>
          <w:rFonts w:ascii="Bookman Old Style" w:hAnsi="Bookman Old Style"/>
          <w:b/>
          <w:sz w:val="20"/>
          <w:szCs w:val="20"/>
        </w:rPr>
      </w:pPr>
    </w:p>
    <w:p w14:paraId="358630D3" w14:textId="77777777" w:rsidR="00C868C3" w:rsidRDefault="00C868C3" w:rsidP="00526E85">
      <w:pPr>
        <w:jc w:val="center"/>
        <w:rPr>
          <w:rFonts w:ascii="Bookman Old Style" w:hAnsi="Bookman Old Style"/>
          <w:b/>
          <w:sz w:val="20"/>
          <w:szCs w:val="20"/>
        </w:rPr>
      </w:pPr>
    </w:p>
    <w:p w14:paraId="780BD6BB" w14:textId="77777777" w:rsidR="00C868C3" w:rsidRDefault="00C868C3" w:rsidP="00526E85">
      <w:pPr>
        <w:jc w:val="center"/>
        <w:rPr>
          <w:rFonts w:ascii="Bookman Old Style" w:hAnsi="Bookman Old Style"/>
          <w:b/>
          <w:sz w:val="20"/>
          <w:szCs w:val="20"/>
        </w:rPr>
      </w:pPr>
    </w:p>
    <w:p w14:paraId="7939BA18" w14:textId="77777777" w:rsidR="00C868C3" w:rsidRDefault="00C868C3" w:rsidP="00526E85">
      <w:pPr>
        <w:jc w:val="center"/>
        <w:rPr>
          <w:rFonts w:ascii="Bookman Old Style" w:hAnsi="Bookman Old Style"/>
          <w:b/>
          <w:sz w:val="20"/>
          <w:szCs w:val="20"/>
        </w:rPr>
      </w:pPr>
    </w:p>
    <w:p w14:paraId="36A515CB" w14:textId="77777777" w:rsidR="00C868C3" w:rsidRDefault="00C868C3" w:rsidP="00526E85">
      <w:pPr>
        <w:jc w:val="center"/>
        <w:rPr>
          <w:rFonts w:ascii="Bookman Old Style" w:hAnsi="Bookman Old Style"/>
          <w:b/>
          <w:sz w:val="20"/>
          <w:szCs w:val="20"/>
        </w:rPr>
      </w:pPr>
    </w:p>
    <w:p w14:paraId="7641D5F3" w14:textId="77777777" w:rsidR="00C868C3" w:rsidRDefault="00C868C3" w:rsidP="00526E85">
      <w:pPr>
        <w:jc w:val="center"/>
        <w:rPr>
          <w:rFonts w:ascii="Bookman Old Style" w:hAnsi="Bookman Old Style"/>
          <w:b/>
          <w:sz w:val="20"/>
          <w:szCs w:val="20"/>
        </w:rPr>
      </w:pPr>
    </w:p>
    <w:p w14:paraId="56B9B6E0" w14:textId="77777777" w:rsidR="00C868C3" w:rsidRDefault="00C868C3" w:rsidP="00526E85">
      <w:pPr>
        <w:jc w:val="center"/>
        <w:rPr>
          <w:rFonts w:ascii="Bookman Old Style" w:hAnsi="Bookman Old Style"/>
          <w:b/>
          <w:sz w:val="20"/>
          <w:szCs w:val="20"/>
        </w:rPr>
      </w:pPr>
    </w:p>
    <w:p w14:paraId="2DA982EC" w14:textId="77777777" w:rsidR="00C868C3" w:rsidRDefault="00C868C3" w:rsidP="00526E85">
      <w:pPr>
        <w:jc w:val="center"/>
        <w:rPr>
          <w:rFonts w:ascii="Bookman Old Style" w:hAnsi="Bookman Old Style"/>
          <w:b/>
          <w:sz w:val="20"/>
          <w:szCs w:val="20"/>
        </w:rPr>
      </w:pPr>
    </w:p>
    <w:p w14:paraId="5B105F84" w14:textId="77777777" w:rsidR="00C868C3" w:rsidRDefault="00C868C3" w:rsidP="00526E85">
      <w:pPr>
        <w:jc w:val="center"/>
        <w:rPr>
          <w:rFonts w:ascii="Bookman Old Style" w:hAnsi="Bookman Old Style"/>
          <w:b/>
          <w:sz w:val="20"/>
          <w:szCs w:val="20"/>
        </w:rPr>
      </w:pPr>
    </w:p>
    <w:p w14:paraId="7788D903" w14:textId="77777777" w:rsidR="006D39CB" w:rsidRDefault="006D39CB" w:rsidP="009D75CF">
      <w:pPr>
        <w:rPr>
          <w:rFonts w:ascii="Bookman Old Style" w:hAnsi="Bookman Old Style"/>
          <w:b/>
          <w:sz w:val="20"/>
          <w:szCs w:val="20"/>
        </w:rPr>
      </w:pPr>
    </w:p>
    <w:p w14:paraId="57FA4166" w14:textId="77777777" w:rsidR="006D39CB" w:rsidRDefault="006D39CB" w:rsidP="00526E85">
      <w:pPr>
        <w:jc w:val="center"/>
        <w:rPr>
          <w:rFonts w:ascii="Bookman Old Style" w:hAnsi="Bookman Old Style"/>
          <w:b/>
          <w:sz w:val="20"/>
          <w:szCs w:val="20"/>
        </w:rPr>
      </w:pPr>
    </w:p>
    <w:p w14:paraId="03D5C03F" w14:textId="31D5053C"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A1763B">
        <w:rPr>
          <w:rFonts w:ascii="Bookman Old Style" w:hAnsi="Bookman Old Style"/>
          <w:b/>
          <w:sz w:val="20"/>
          <w:szCs w:val="20"/>
        </w:rPr>
        <w:t>020</w:t>
      </w:r>
      <w:r w:rsidR="002A39AF">
        <w:rPr>
          <w:rFonts w:ascii="Bookman Old Style" w:hAnsi="Bookman Old Style"/>
          <w:b/>
          <w:sz w:val="20"/>
          <w:szCs w:val="20"/>
        </w:rPr>
        <w:t>/2017</w:t>
      </w:r>
    </w:p>
    <w:p w14:paraId="3A3CF4C6" w14:textId="77777777" w:rsidR="00526E85" w:rsidRPr="009304A4" w:rsidRDefault="00526E85" w:rsidP="00526E85">
      <w:pPr>
        <w:pStyle w:val="Ttulo2"/>
        <w:rPr>
          <w:rFonts w:ascii="Bookman Old Style" w:hAnsi="Bookman Old Style"/>
          <w:sz w:val="20"/>
          <w:szCs w:val="20"/>
        </w:rPr>
      </w:pPr>
      <w:r w:rsidRPr="009304A4">
        <w:rPr>
          <w:rFonts w:ascii="Bookman Old Style" w:hAnsi="Bookman Old Style"/>
          <w:sz w:val="20"/>
          <w:szCs w:val="20"/>
        </w:rPr>
        <w:t>A N E X O V - MODELO DA PROPOSTA</w:t>
      </w:r>
    </w:p>
    <w:p w14:paraId="4F871922" w14:textId="73C96BF5" w:rsidR="00526E85" w:rsidRDefault="00526E85" w:rsidP="00526E85">
      <w:pPr>
        <w:jc w:val="center"/>
        <w:rPr>
          <w:rFonts w:ascii="Bookman Old Style" w:hAnsi="Bookman Old Style"/>
          <w:b/>
          <w:sz w:val="20"/>
          <w:szCs w:val="20"/>
        </w:rPr>
      </w:pPr>
      <w:r w:rsidRPr="009304A4">
        <w:rPr>
          <w:rFonts w:ascii="Bookman Old Style" w:hAnsi="Bookman Old Style"/>
          <w:b/>
          <w:sz w:val="20"/>
          <w:szCs w:val="20"/>
        </w:rPr>
        <w:t xml:space="preserve">(Proposta referente ao Pregão nº </w:t>
      </w:r>
      <w:r w:rsidR="00A1763B">
        <w:rPr>
          <w:rFonts w:ascii="Bookman Old Style" w:hAnsi="Bookman Old Style"/>
          <w:b/>
          <w:sz w:val="20"/>
          <w:szCs w:val="20"/>
        </w:rPr>
        <w:t>020</w:t>
      </w:r>
      <w:r w:rsidR="002A39AF">
        <w:rPr>
          <w:rFonts w:ascii="Bookman Old Style" w:hAnsi="Bookman Old Style"/>
          <w:b/>
          <w:sz w:val="20"/>
          <w:szCs w:val="20"/>
        </w:rPr>
        <w:t>/2017</w:t>
      </w:r>
      <w:r w:rsidRPr="009304A4">
        <w:rPr>
          <w:rFonts w:ascii="Bookman Old Style" w:hAnsi="Bookman Old Style"/>
          <w:b/>
          <w:sz w:val="20"/>
          <w:szCs w:val="20"/>
        </w:rPr>
        <w:t>)</w:t>
      </w:r>
    </w:p>
    <w:p w14:paraId="0CDC18F4" w14:textId="77777777" w:rsidR="00526E85" w:rsidRPr="009304A4" w:rsidRDefault="00526E85" w:rsidP="00526E85">
      <w:pPr>
        <w:jc w:val="center"/>
        <w:rPr>
          <w:rFonts w:ascii="Bookman Old Style" w:hAnsi="Bookman Old Style"/>
          <w:b/>
          <w:sz w:val="20"/>
          <w:szCs w:val="20"/>
        </w:rPr>
      </w:pPr>
    </w:p>
    <w:p w14:paraId="72B5F5D2" w14:textId="77777777" w:rsidR="00526E85" w:rsidRPr="009304A4" w:rsidRDefault="00526E85" w:rsidP="00526E85">
      <w:pPr>
        <w:tabs>
          <w:tab w:val="left" w:pos="142"/>
          <w:tab w:val="left" w:pos="1134"/>
        </w:tabs>
        <w:ind w:right="-1"/>
        <w:jc w:val="both"/>
        <w:rPr>
          <w:rFonts w:ascii="Bookman Old Style" w:hAnsi="Bookman Old Style"/>
          <w:b/>
          <w:sz w:val="20"/>
          <w:szCs w:val="20"/>
        </w:rPr>
      </w:pPr>
      <w:r w:rsidRPr="009304A4">
        <w:rPr>
          <w:rFonts w:ascii="Bookman Old Style" w:hAnsi="Bookman Old Style"/>
          <w:b/>
          <w:sz w:val="20"/>
          <w:szCs w:val="20"/>
        </w:rPr>
        <w:t xml:space="preserve">01 – </w:t>
      </w:r>
      <w:r w:rsidRPr="009304A4">
        <w:rPr>
          <w:rFonts w:ascii="Bookman Old Style" w:hAnsi="Bookman Old Style"/>
          <w:sz w:val="20"/>
          <w:szCs w:val="20"/>
        </w:rPr>
        <w:t>IDENTIFICAÇÃO DA EMPRESA LICITANTE:</w:t>
      </w:r>
    </w:p>
    <w:p w14:paraId="49A4676F"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NOME DA EMPRESA:</w:t>
      </w:r>
    </w:p>
    <w:p w14:paraId="4320E7C3"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CNPJ/MF:</w:t>
      </w:r>
    </w:p>
    <w:p w14:paraId="606806E5"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ENDEREÇO:</w:t>
      </w:r>
    </w:p>
    <w:p w14:paraId="11DD5DFB"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BAIRRO:                                        CIDADE/UF:                                   CEP:</w:t>
      </w:r>
    </w:p>
    <w:p w14:paraId="746B110A"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 xml:space="preserve">FONE: </w:t>
      </w:r>
      <w:proofErr w:type="gramStart"/>
      <w:r w:rsidRPr="009304A4">
        <w:rPr>
          <w:rFonts w:ascii="Bookman Old Style" w:hAnsi="Bookman Old Style"/>
          <w:sz w:val="20"/>
          <w:szCs w:val="20"/>
        </w:rPr>
        <w:t xml:space="preserve">(    </w:t>
      </w:r>
      <w:proofErr w:type="gramEnd"/>
      <w:r w:rsidRPr="009304A4">
        <w:rPr>
          <w:rFonts w:ascii="Bookman Old Style" w:hAnsi="Bookman Old Style"/>
          <w:sz w:val="20"/>
          <w:szCs w:val="20"/>
        </w:rPr>
        <w:t xml:space="preserve">)                                                                   </w:t>
      </w:r>
      <w:r w:rsidRPr="009304A4">
        <w:rPr>
          <w:rFonts w:ascii="Bookman Old Style" w:hAnsi="Bookman Old Style"/>
          <w:b/>
          <w:sz w:val="20"/>
          <w:szCs w:val="20"/>
        </w:rPr>
        <w:t xml:space="preserve"> </w:t>
      </w:r>
      <w:r w:rsidRPr="009304A4">
        <w:rPr>
          <w:rFonts w:ascii="Bookman Old Style" w:hAnsi="Bookman Old Style"/>
          <w:sz w:val="20"/>
          <w:szCs w:val="20"/>
        </w:rPr>
        <w:t xml:space="preserve">FAX: (    ) </w:t>
      </w:r>
    </w:p>
    <w:p w14:paraId="4A79A8F0"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NOME PARA CONTATO:</w:t>
      </w:r>
    </w:p>
    <w:p w14:paraId="3852E637"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b/>
          <w:sz w:val="20"/>
          <w:szCs w:val="20"/>
        </w:rPr>
        <w:t>02 –</w:t>
      </w:r>
      <w:r w:rsidRPr="009304A4">
        <w:rPr>
          <w:rFonts w:ascii="Bookman Old Style" w:hAnsi="Bookman Old Style"/>
          <w:sz w:val="20"/>
          <w:szCs w:val="20"/>
        </w:rPr>
        <w:t xml:space="preserve"> DADOS BANCÁRIOS:</w:t>
      </w:r>
    </w:p>
    <w:p w14:paraId="5F569C74"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sz w:val="20"/>
          <w:szCs w:val="20"/>
        </w:rPr>
        <w:tab/>
        <w:t>Conta n.º: _________________</w:t>
      </w:r>
    </w:p>
    <w:p w14:paraId="18BCEB21"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sz w:val="20"/>
          <w:szCs w:val="20"/>
        </w:rPr>
        <w:tab/>
        <w:t>Agencia n.º: _______________</w:t>
      </w:r>
    </w:p>
    <w:p w14:paraId="2295146D"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sz w:val="20"/>
          <w:szCs w:val="20"/>
        </w:rPr>
        <w:tab/>
        <w:t>Banco: ____________________</w:t>
      </w:r>
    </w:p>
    <w:p w14:paraId="4C3D5F5B"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b/>
          <w:sz w:val="20"/>
          <w:szCs w:val="20"/>
        </w:rPr>
        <w:t>03</w:t>
      </w:r>
      <w:r w:rsidRPr="009304A4">
        <w:rPr>
          <w:rFonts w:ascii="Bookman Old Style" w:hAnsi="Bookman Old Style"/>
          <w:sz w:val="20"/>
          <w:szCs w:val="20"/>
        </w:rPr>
        <w:t xml:space="preserve"> </w:t>
      </w:r>
      <w:r w:rsidRPr="009304A4">
        <w:rPr>
          <w:rFonts w:ascii="Bookman Old Style" w:hAnsi="Bookman Old Style"/>
          <w:b/>
          <w:sz w:val="20"/>
          <w:szCs w:val="20"/>
        </w:rPr>
        <w:t>-</w:t>
      </w:r>
      <w:r w:rsidRPr="009304A4">
        <w:rPr>
          <w:rFonts w:ascii="Bookman Old Style" w:hAnsi="Bookman Old Style"/>
          <w:sz w:val="20"/>
          <w:szCs w:val="20"/>
        </w:rPr>
        <w:t xml:space="preserve"> CONDIÇÕES DE PAGAMENTO: conforme Edital</w:t>
      </w:r>
    </w:p>
    <w:p w14:paraId="69800404"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b/>
          <w:sz w:val="20"/>
          <w:szCs w:val="20"/>
        </w:rPr>
        <w:t xml:space="preserve">04 - </w:t>
      </w:r>
      <w:r w:rsidRPr="009304A4">
        <w:rPr>
          <w:rFonts w:ascii="Bookman Old Style" w:hAnsi="Bookman Old Style"/>
          <w:sz w:val="20"/>
          <w:szCs w:val="20"/>
        </w:rPr>
        <w:t>VALIDADE DA PROPOSTA: 60 (sessenta) dias.</w:t>
      </w:r>
    </w:p>
    <w:p w14:paraId="6F27051C" w14:textId="77777777" w:rsidR="00526E85" w:rsidRPr="009304A4" w:rsidRDefault="00526E85" w:rsidP="00526E85">
      <w:pPr>
        <w:tabs>
          <w:tab w:val="left" w:pos="1134"/>
        </w:tabs>
        <w:jc w:val="both"/>
        <w:rPr>
          <w:rFonts w:ascii="Bookman Old Style" w:hAnsi="Bookman Old Style"/>
          <w:b/>
          <w:sz w:val="20"/>
          <w:szCs w:val="20"/>
        </w:rPr>
      </w:pPr>
      <w:r w:rsidRPr="009304A4">
        <w:rPr>
          <w:rFonts w:ascii="Bookman Old Style" w:hAnsi="Bookman Old Style"/>
          <w:b/>
          <w:sz w:val="20"/>
          <w:szCs w:val="20"/>
        </w:rPr>
        <w:t xml:space="preserve">06 – </w:t>
      </w:r>
      <w:r w:rsidRPr="009304A4">
        <w:rPr>
          <w:rFonts w:ascii="Bookman Old Style" w:hAnsi="Bookman Old Style"/>
          <w:sz w:val="20"/>
          <w:szCs w:val="20"/>
        </w:rPr>
        <w:t>PRAZO PARA FORNECIMENTO/SERVIÇOS – Imediatamente após a solicitação.</w:t>
      </w:r>
    </w:p>
    <w:p w14:paraId="46FC0672"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b/>
          <w:sz w:val="20"/>
          <w:szCs w:val="20"/>
        </w:rPr>
        <w:t>07</w:t>
      </w:r>
      <w:r w:rsidRPr="009304A4">
        <w:rPr>
          <w:rFonts w:ascii="Bookman Old Style" w:hAnsi="Bookman Old Style"/>
          <w:sz w:val="20"/>
          <w:szCs w:val="20"/>
        </w:rPr>
        <w:t xml:space="preserve"> – PREÇOS: Os preços são os apresentados na planilha anexa. </w:t>
      </w:r>
    </w:p>
    <w:p w14:paraId="4D90263E" w14:textId="77777777" w:rsidR="00526E85" w:rsidRDefault="00526E85" w:rsidP="00526E85">
      <w:pPr>
        <w:ind w:right="476"/>
        <w:rPr>
          <w:rFonts w:ascii="Bookman Old Style" w:hAnsi="Bookman Old Style"/>
          <w:b/>
          <w:sz w:val="20"/>
          <w:szCs w:val="20"/>
        </w:rPr>
      </w:pPr>
    </w:p>
    <w:p w14:paraId="2E1808C4" w14:textId="77777777" w:rsidR="00526E85" w:rsidRDefault="00526E85" w:rsidP="00526E85">
      <w:pPr>
        <w:ind w:right="476"/>
        <w:rPr>
          <w:rFonts w:ascii="Bookman Old Style" w:hAnsi="Bookman Old Style"/>
          <w:b/>
          <w:sz w:val="20"/>
          <w:szCs w:val="20"/>
        </w:rPr>
      </w:pPr>
    </w:p>
    <w:p w14:paraId="6B1524C9" w14:textId="77777777" w:rsidR="00526E85" w:rsidRPr="009304A4" w:rsidRDefault="00526E85" w:rsidP="00526E85">
      <w:pPr>
        <w:ind w:right="476"/>
        <w:rPr>
          <w:rFonts w:ascii="Bookman Old Style" w:hAnsi="Bookman Old Style"/>
          <w:b/>
          <w:sz w:val="20"/>
          <w:szCs w:val="20"/>
        </w:rPr>
      </w:pPr>
    </w:p>
    <w:p w14:paraId="5100A225" w14:textId="77777777" w:rsidR="00F22D69" w:rsidRDefault="00F22D69" w:rsidP="00526E85">
      <w:pPr>
        <w:ind w:right="476"/>
        <w:jc w:val="center"/>
        <w:rPr>
          <w:rFonts w:ascii="Bookman Old Style" w:hAnsi="Bookman Old Style"/>
          <w:b/>
          <w:sz w:val="20"/>
          <w:szCs w:val="20"/>
        </w:rPr>
      </w:pPr>
    </w:p>
    <w:p w14:paraId="20593C6F" w14:textId="77777777" w:rsidR="00F22D69" w:rsidRDefault="00F22D69" w:rsidP="00526E85">
      <w:pPr>
        <w:ind w:right="476"/>
        <w:jc w:val="center"/>
        <w:rPr>
          <w:rFonts w:ascii="Bookman Old Style" w:hAnsi="Bookman Old Style"/>
          <w:b/>
          <w:sz w:val="20"/>
          <w:szCs w:val="20"/>
        </w:rPr>
      </w:pPr>
    </w:p>
    <w:p w14:paraId="1A7043BF" w14:textId="77777777" w:rsidR="00F22D69" w:rsidRDefault="00F22D69" w:rsidP="00526E85">
      <w:pPr>
        <w:ind w:right="476"/>
        <w:jc w:val="center"/>
        <w:rPr>
          <w:rFonts w:ascii="Bookman Old Style" w:hAnsi="Bookman Old Style"/>
          <w:b/>
          <w:sz w:val="20"/>
          <w:szCs w:val="20"/>
        </w:rPr>
      </w:pPr>
    </w:p>
    <w:p w14:paraId="5FE3AC8F" w14:textId="77777777" w:rsidR="00F22D69" w:rsidRDefault="00F22D69" w:rsidP="00526E85">
      <w:pPr>
        <w:ind w:right="476"/>
        <w:jc w:val="center"/>
        <w:rPr>
          <w:rFonts w:ascii="Bookman Old Style" w:hAnsi="Bookman Old Style"/>
          <w:b/>
          <w:sz w:val="20"/>
          <w:szCs w:val="20"/>
        </w:rPr>
      </w:pPr>
    </w:p>
    <w:p w14:paraId="3C5FD04D" w14:textId="77777777" w:rsidR="00F22D69" w:rsidRDefault="00F22D69" w:rsidP="00526E85">
      <w:pPr>
        <w:ind w:right="476"/>
        <w:jc w:val="center"/>
        <w:rPr>
          <w:rFonts w:ascii="Bookman Old Style" w:hAnsi="Bookman Old Style"/>
          <w:b/>
          <w:sz w:val="20"/>
          <w:szCs w:val="20"/>
        </w:rPr>
      </w:pPr>
    </w:p>
    <w:p w14:paraId="42C6F875" w14:textId="77777777" w:rsidR="00F22D69" w:rsidRDefault="00F22D69" w:rsidP="00526E85">
      <w:pPr>
        <w:ind w:right="476"/>
        <w:jc w:val="center"/>
        <w:rPr>
          <w:rFonts w:ascii="Bookman Old Style" w:hAnsi="Bookman Old Style"/>
          <w:b/>
          <w:sz w:val="20"/>
          <w:szCs w:val="20"/>
        </w:rPr>
      </w:pPr>
    </w:p>
    <w:p w14:paraId="66367C37" w14:textId="77777777" w:rsidR="00F22D69" w:rsidRDefault="00F22D69" w:rsidP="00526E85">
      <w:pPr>
        <w:ind w:right="476"/>
        <w:jc w:val="center"/>
        <w:rPr>
          <w:rFonts w:ascii="Bookman Old Style" w:hAnsi="Bookman Old Style"/>
          <w:b/>
          <w:sz w:val="20"/>
          <w:szCs w:val="20"/>
        </w:rPr>
      </w:pPr>
    </w:p>
    <w:p w14:paraId="53483068" w14:textId="77777777" w:rsidR="00F22D69" w:rsidRDefault="00F22D69" w:rsidP="00526E85">
      <w:pPr>
        <w:ind w:right="476"/>
        <w:jc w:val="center"/>
        <w:rPr>
          <w:rFonts w:ascii="Bookman Old Style" w:hAnsi="Bookman Old Style"/>
          <w:b/>
          <w:sz w:val="20"/>
          <w:szCs w:val="20"/>
        </w:rPr>
      </w:pPr>
    </w:p>
    <w:p w14:paraId="1375EB3D" w14:textId="77777777" w:rsidR="00F22D69" w:rsidRDefault="00F22D69" w:rsidP="00526E85">
      <w:pPr>
        <w:ind w:right="476"/>
        <w:jc w:val="center"/>
        <w:rPr>
          <w:rFonts w:ascii="Bookman Old Style" w:hAnsi="Bookman Old Style"/>
          <w:b/>
          <w:sz w:val="20"/>
          <w:szCs w:val="20"/>
        </w:rPr>
      </w:pPr>
    </w:p>
    <w:p w14:paraId="2DCE3464" w14:textId="77777777" w:rsidR="00F22D69" w:rsidRDefault="00F22D69" w:rsidP="00526E85">
      <w:pPr>
        <w:ind w:right="476"/>
        <w:jc w:val="center"/>
        <w:rPr>
          <w:rFonts w:ascii="Bookman Old Style" w:hAnsi="Bookman Old Style"/>
          <w:b/>
          <w:sz w:val="20"/>
          <w:szCs w:val="20"/>
        </w:rPr>
      </w:pPr>
    </w:p>
    <w:p w14:paraId="5ABCA0C4" w14:textId="77777777" w:rsidR="00F22D69" w:rsidRDefault="00F22D69" w:rsidP="00526E85">
      <w:pPr>
        <w:ind w:right="476"/>
        <w:jc w:val="center"/>
        <w:rPr>
          <w:rFonts w:ascii="Bookman Old Style" w:hAnsi="Bookman Old Style"/>
          <w:b/>
          <w:sz w:val="20"/>
          <w:szCs w:val="20"/>
        </w:rPr>
      </w:pPr>
    </w:p>
    <w:p w14:paraId="11706123" w14:textId="77777777" w:rsidR="00F22D69" w:rsidRDefault="00F22D69" w:rsidP="00526E85">
      <w:pPr>
        <w:ind w:right="476"/>
        <w:jc w:val="center"/>
        <w:rPr>
          <w:rFonts w:ascii="Bookman Old Style" w:hAnsi="Bookman Old Style"/>
          <w:b/>
          <w:sz w:val="20"/>
          <w:szCs w:val="20"/>
        </w:rPr>
      </w:pPr>
    </w:p>
    <w:p w14:paraId="1F4B3EB4" w14:textId="77777777" w:rsidR="00F22D69" w:rsidRDefault="00F22D69" w:rsidP="00526E85">
      <w:pPr>
        <w:ind w:right="476"/>
        <w:jc w:val="center"/>
        <w:rPr>
          <w:rFonts w:ascii="Bookman Old Style" w:hAnsi="Bookman Old Style"/>
          <w:b/>
          <w:sz w:val="20"/>
          <w:szCs w:val="20"/>
        </w:rPr>
      </w:pPr>
    </w:p>
    <w:p w14:paraId="24B141B4" w14:textId="77777777" w:rsidR="00F22D69" w:rsidRDefault="00F22D69" w:rsidP="00526E85">
      <w:pPr>
        <w:ind w:right="476"/>
        <w:jc w:val="center"/>
        <w:rPr>
          <w:rFonts w:ascii="Bookman Old Style" w:hAnsi="Bookman Old Style"/>
          <w:b/>
          <w:sz w:val="20"/>
          <w:szCs w:val="20"/>
        </w:rPr>
      </w:pPr>
    </w:p>
    <w:p w14:paraId="3F3266B7" w14:textId="77777777" w:rsidR="00F22D69" w:rsidRDefault="00F22D69" w:rsidP="00526E85">
      <w:pPr>
        <w:ind w:right="476"/>
        <w:jc w:val="center"/>
        <w:rPr>
          <w:rFonts w:ascii="Bookman Old Style" w:hAnsi="Bookman Old Style"/>
          <w:b/>
          <w:sz w:val="20"/>
          <w:szCs w:val="20"/>
        </w:rPr>
      </w:pPr>
    </w:p>
    <w:p w14:paraId="0B9B4989" w14:textId="77777777" w:rsidR="00F22D69" w:rsidRDefault="00F22D69" w:rsidP="00526E85">
      <w:pPr>
        <w:ind w:right="476"/>
        <w:jc w:val="center"/>
        <w:rPr>
          <w:rFonts w:ascii="Bookman Old Style" w:hAnsi="Bookman Old Style"/>
          <w:b/>
          <w:sz w:val="20"/>
          <w:szCs w:val="20"/>
        </w:rPr>
      </w:pPr>
    </w:p>
    <w:p w14:paraId="5F60B215" w14:textId="77777777" w:rsidR="00F22D69" w:rsidRDefault="00F22D69" w:rsidP="00526E85">
      <w:pPr>
        <w:ind w:right="476"/>
        <w:jc w:val="center"/>
        <w:rPr>
          <w:rFonts w:ascii="Bookman Old Style" w:hAnsi="Bookman Old Style"/>
          <w:b/>
          <w:sz w:val="20"/>
          <w:szCs w:val="20"/>
        </w:rPr>
      </w:pPr>
    </w:p>
    <w:p w14:paraId="1B9CBB01" w14:textId="77777777" w:rsidR="00F22D69" w:rsidRDefault="00F22D69" w:rsidP="00526E85">
      <w:pPr>
        <w:ind w:right="476"/>
        <w:jc w:val="center"/>
        <w:rPr>
          <w:rFonts w:ascii="Bookman Old Style" w:hAnsi="Bookman Old Style"/>
          <w:b/>
          <w:sz w:val="20"/>
          <w:szCs w:val="20"/>
        </w:rPr>
      </w:pPr>
    </w:p>
    <w:p w14:paraId="66BED400" w14:textId="77777777" w:rsidR="00F22D69" w:rsidRDefault="00F22D69" w:rsidP="00526E85">
      <w:pPr>
        <w:ind w:right="476"/>
        <w:jc w:val="center"/>
        <w:rPr>
          <w:rFonts w:ascii="Bookman Old Style" w:hAnsi="Bookman Old Style"/>
          <w:b/>
          <w:sz w:val="20"/>
          <w:szCs w:val="20"/>
        </w:rPr>
      </w:pPr>
    </w:p>
    <w:p w14:paraId="41D7FE82" w14:textId="77777777" w:rsidR="00F22D69" w:rsidRDefault="00F22D69" w:rsidP="00526E85">
      <w:pPr>
        <w:ind w:right="476"/>
        <w:jc w:val="center"/>
        <w:rPr>
          <w:rFonts w:ascii="Bookman Old Style" w:hAnsi="Bookman Old Style"/>
          <w:b/>
          <w:sz w:val="20"/>
          <w:szCs w:val="20"/>
        </w:rPr>
      </w:pPr>
    </w:p>
    <w:p w14:paraId="164B9A65" w14:textId="77777777" w:rsidR="00F22D69" w:rsidRDefault="00F22D69" w:rsidP="00526E85">
      <w:pPr>
        <w:ind w:right="476"/>
        <w:jc w:val="center"/>
        <w:rPr>
          <w:rFonts w:ascii="Bookman Old Style" w:hAnsi="Bookman Old Style"/>
          <w:b/>
          <w:sz w:val="20"/>
          <w:szCs w:val="20"/>
        </w:rPr>
      </w:pPr>
    </w:p>
    <w:p w14:paraId="6D6ECE02" w14:textId="77777777" w:rsidR="00F22D69" w:rsidRDefault="00F22D69" w:rsidP="00526E85">
      <w:pPr>
        <w:ind w:right="476"/>
        <w:jc w:val="center"/>
        <w:rPr>
          <w:rFonts w:ascii="Bookman Old Style" w:hAnsi="Bookman Old Style"/>
          <w:b/>
          <w:sz w:val="20"/>
          <w:szCs w:val="20"/>
        </w:rPr>
      </w:pPr>
    </w:p>
    <w:p w14:paraId="4EE22134" w14:textId="77777777" w:rsidR="00F22D69" w:rsidRDefault="00F22D69" w:rsidP="00526E85">
      <w:pPr>
        <w:ind w:right="476"/>
        <w:jc w:val="center"/>
        <w:rPr>
          <w:rFonts w:ascii="Bookman Old Style" w:hAnsi="Bookman Old Style"/>
          <w:b/>
          <w:sz w:val="20"/>
          <w:szCs w:val="20"/>
        </w:rPr>
      </w:pPr>
    </w:p>
    <w:p w14:paraId="5420B91B" w14:textId="77777777" w:rsidR="00F22D69" w:rsidRDefault="00F22D69" w:rsidP="00526E85">
      <w:pPr>
        <w:ind w:right="476"/>
        <w:jc w:val="center"/>
        <w:rPr>
          <w:rFonts w:ascii="Bookman Old Style" w:hAnsi="Bookman Old Style"/>
          <w:b/>
          <w:sz w:val="20"/>
          <w:szCs w:val="20"/>
        </w:rPr>
      </w:pPr>
    </w:p>
    <w:p w14:paraId="066A2C42" w14:textId="77777777" w:rsidR="00F22D69" w:rsidRDefault="00F22D69" w:rsidP="00526E85">
      <w:pPr>
        <w:ind w:right="476"/>
        <w:jc w:val="center"/>
        <w:rPr>
          <w:rFonts w:ascii="Bookman Old Style" w:hAnsi="Bookman Old Style"/>
          <w:b/>
          <w:sz w:val="20"/>
          <w:szCs w:val="20"/>
        </w:rPr>
      </w:pPr>
    </w:p>
    <w:p w14:paraId="3230A596" w14:textId="77777777" w:rsidR="00F22D69" w:rsidRDefault="00F22D69" w:rsidP="00526E85">
      <w:pPr>
        <w:ind w:right="476"/>
        <w:jc w:val="center"/>
        <w:rPr>
          <w:rFonts w:ascii="Bookman Old Style" w:hAnsi="Bookman Old Style"/>
          <w:b/>
          <w:sz w:val="20"/>
          <w:szCs w:val="20"/>
        </w:rPr>
      </w:pPr>
    </w:p>
    <w:p w14:paraId="0F4D3B85" w14:textId="77777777" w:rsidR="00F22D69" w:rsidRDefault="00F22D69" w:rsidP="00526E85">
      <w:pPr>
        <w:ind w:right="476"/>
        <w:jc w:val="center"/>
        <w:rPr>
          <w:rFonts w:ascii="Bookman Old Style" w:hAnsi="Bookman Old Style"/>
          <w:b/>
          <w:sz w:val="20"/>
          <w:szCs w:val="20"/>
        </w:rPr>
      </w:pPr>
    </w:p>
    <w:p w14:paraId="20F1107F" w14:textId="77777777" w:rsidR="00F22D69" w:rsidRDefault="00F22D69" w:rsidP="00526E85">
      <w:pPr>
        <w:ind w:right="476"/>
        <w:jc w:val="center"/>
        <w:rPr>
          <w:rFonts w:ascii="Bookman Old Style" w:hAnsi="Bookman Old Style"/>
          <w:b/>
          <w:sz w:val="20"/>
          <w:szCs w:val="20"/>
        </w:rPr>
      </w:pPr>
    </w:p>
    <w:p w14:paraId="5B128DEF" w14:textId="77777777" w:rsidR="00F22D69" w:rsidRDefault="00F22D69" w:rsidP="00526E85">
      <w:pPr>
        <w:ind w:right="476"/>
        <w:jc w:val="center"/>
        <w:rPr>
          <w:rFonts w:ascii="Bookman Old Style" w:hAnsi="Bookman Old Style"/>
          <w:b/>
          <w:sz w:val="20"/>
          <w:szCs w:val="20"/>
        </w:rPr>
      </w:pPr>
    </w:p>
    <w:p w14:paraId="71DBF3B2" w14:textId="77777777" w:rsidR="00F22D69" w:rsidRDefault="00F22D69" w:rsidP="00526E85">
      <w:pPr>
        <w:ind w:right="476"/>
        <w:jc w:val="center"/>
        <w:rPr>
          <w:rFonts w:ascii="Bookman Old Style" w:hAnsi="Bookman Old Style"/>
          <w:b/>
          <w:sz w:val="20"/>
          <w:szCs w:val="20"/>
        </w:rPr>
      </w:pPr>
    </w:p>
    <w:p w14:paraId="113F7C5C" w14:textId="77777777" w:rsidR="00A1763B" w:rsidRDefault="00A1763B" w:rsidP="00526E85">
      <w:pPr>
        <w:ind w:right="476"/>
        <w:jc w:val="center"/>
        <w:rPr>
          <w:rFonts w:ascii="Bookman Old Style" w:hAnsi="Bookman Old Style"/>
          <w:b/>
          <w:sz w:val="20"/>
          <w:szCs w:val="20"/>
        </w:rPr>
      </w:pPr>
    </w:p>
    <w:p w14:paraId="4B928DB1" w14:textId="77777777" w:rsidR="00A1763B" w:rsidRDefault="00A1763B" w:rsidP="00526E85">
      <w:pPr>
        <w:ind w:right="476"/>
        <w:jc w:val="center"/>
        <w:rPr>
          <w:rFonts w:ascii="Bookman Old Style" w:hAnsi="Bookman Old Style"/>
          <w:b/>
          <w:sz w:val="20"/>
          <w:szCs w:val="20"/>
        </w:rPr>
      </w:pPr>
    </w:p>
    <w:p w14:paraId="25312E34" w14:textId="77777777" w:rsidR="00526E85" w:rsidRPr="009304A4" w:rsidRDefault="00526E85" w:rsidP="00526E85">
      <w:pPr>
        <w:ind w:right="476"/>
        <w:jc w:val="center"/>
        <w:rPr>
          <w:rFonts w:ascii="Bookman Old Style" w:hAnsi="Bookman Old Style"/>
          <w:b/>
          <w:sz w:val="20"/>
          <w:szCs w:val="20"/>
        </w:rPr>
      </w:pPr>
      <w:r w:rsidRPr="009304A4">
        <w:rPr>
          <w:rFonts w:ascii="Bookman Old Style" w:hAnsi="Bookman Old Style"/>
          <w:b/>
          <w:sz w:val="20"/>
          <w:szCs w:val="20"/>
        </w:rPr>
        <w:t>PLANILHA DE COTAÇÃO DE PREÇOS</w:t>
      </w:r>
    </w:p>
    <w:p w14:paraId="6AC64C0B" w14:textId="44CDE808" w:rsidR="00526E85" w:rsidRDefault="00526E85" w:rsidP="00526E85">
      <w:pPr>
        <w:pStyle w:val="Ttulo2"/>
        <w:tabs>
          <w:tab w:val="left" w:pos="1701"/>
          <w:tab w:val="left" w:pos="4962"/>
        </w:tabs>
        <w:rPr>
          <w:rFonts w:ascii="Bookman Old Style" w:hAnsi="Bookman Old Style"/>
          <w:sz w:val="20"/>
          <w:szCs w:val="20"/>
        </w:rPr>
      </w:pPr>
      <w:r w:rsidRPr="009304A4">
        <w:rPr>
          <w:rFonts w:ascii="Bookman Old Style" w:hAnsi="Bookman Old Style"/>
          <w:sz w:val="20"/>
          <w:szCs w:val="20"/>
        </w:rPr>
        <w:t>PREGÃO Nº</w:t>
      </w:r>
      <w:r>
        <w:rPr>
          <w:rFonts w:ascii="Bookman Old Style" w:hAnsi="Bookman Old Style"/>
          <w:sz w:val="20"/>
          <w:szCs w:val="20"/>
          <w:lang w:val="pt-BR"/>
        </w:rPr>
        <w:t xml:space="preserve"> </w:t>
      </w:r>
      <w:r w:rsidR="00A1763B">
        <w:rPr>
          <w:rFonts w:ascii="Bookman Old Style" w:hAnsi="Bookman Old Style"/>
          <w:sz w:val="20"/>
          <w:szCs w:val="20"/>
          <w:lang w:val="pt-BR"/>
        </w:rPr>
        <w:t>020</w:t>
      </w:r>
      <w:r w:rsidR="002A39AF">
        <w:rPr>
          <w:rFonts w:ascii="Bookman Old Style" w:hAnsi="Bookman Old Style"/>
          <w:sz w:val="20"/>
          <w:szCs w:val="20"/>
          <w:lang w:val="pt-BR"/>
        </w:rPr>
        <w:t>/2017</w:t>
      </w:r>
    </w:p>
    <w:p w14:paraId="546022F4" w14:textId="77777777" w:rsidR="00526E85" w:rsidRPr="003A03CA" w:rsidRDefault="00526E85" w:rsidP="00526E85"/>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526E85" w:rsidRPr="009304A4" w14:paraId="4DF776A6" w14:textId="77777777" w:rsidTr="003E281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29C648" w14:textId="77777777" w:rsidR="00526E85" w:rsidRPr="009304A4" w:rsidRDefault="00526E85" w:rsidP="003E281A">
            <w:pPr>
              <w:rPr>
                <w:rFonts w:ascii="Bookman Old Style" w:hAnsi="Bookman Old Style" w:cs="Arial"/>
                <w:b/>
                <w:bCs/>
                <w:sz w:val="20"/>
                <w:szCs w:val="20"/>
              </w:rPr>
            </w:pPr>
            <w:r w:rsidRPr="009304A4">
              <w:rPr>
                <w:rFonts w:ascii="Bookman Old Style" w:hAnsi="Bookman Old Style" w:cs="Arial"/>
                <w:b/>
                <w:bCs/>
                <w:sz w:val="20"/>
                <w:szCs w:val="20"/>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A87140" w14:textId="77777777" w:rsidR="00526E85" w:rsidRPr="009304A4" w:rsidRDefault="00526E85" w:rsidP="003E281A">
            <w:pPr>
              <w:rPr>
                <w:rFonts w:ascii="Bookman Old Style" w:hAnsi="Bookman Old Style" w:cs="Arial"/>
                <w:b/>
                <w:bCs/>
                <w:sz w:val="20"/>
                <w:szCs w:val="20"/>
              </w:rPr>
            </w:pPr>
            <w:r w:rsidRPr="009304A4">
              <w:rPr>
                <w:rFonts w:ascii="Bookman Old Style" w:hAnsi="Bookman Old Style" w:cs="Arial"/>
                <w:b/>
                <w:bCs/>
                <w:sz w:val="20"/>
                <w:szCs w:val="20"/>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0D8DD4" w14:textId="77777777" w:rsidR="00526E85" w:rsidRPr="009304A4" w:rsidRDefault="00526E85" w:rsidP="003E281A">
            <w:pPr>
              <w:rPr>
                <w:rFonts w:ascii="Bookman Old Style" w:hAnsi="Bookman Old Style" w:cs="Arial"/>
                <w:b/>
                <w:bCs/>
                <w:sz w:val="20"/>
                <w:szCs w:val="20"/>
                <w:lang w:val="pt-PT"/>
              </w:rPr>
            </w:pPr>
            <w:r w:rsidRPr="009304A4">
              <w:rPr>
                <w:rFonts w:ascii="Bookman Old Style" w:hAnsi="Bookman Old Style" w:cs="Arial"/>
                <w:b/>
                <w:bCs/>
                <w:sz w:val="20"/>
                <w:szCs w:val="20"/>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06AEDF"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6F64F9"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8174A2"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0642BF6"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V.TOTAL</w:t>
            </w:r>
          </w:p>
        </w:tc>
      </w:tr>
      <w:tr w:rsidR="00526E85" w:rsidRPr="009304A4" w14:paraId="3FE2624B" w14:textId="77777777" w:rsidTr="003E281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8FA8EE" w14:textId="77777777" w:rsidR="00526E85" w:rsidRPr="009304A4" w:rsidRDefault="00526E85" w:rsidP="003E281A">
            <w:pPr>
              <w:rPr>
                <w:rFonts w:ascii="Bookman Old Style" w:hAnsi="Bookman Old Style" w:cs="Arial"/>
                <w:sz w:val="20"/>
                <w:szCs w:val="20"/>
                <w:lang w:val="en-US"/>
              </w:rPr>
            </w:pPr>
            <w:r w:rsidRPr="009304A4">
              <w:rPr>
                <w:rFonts w:ascii="Bookman Old Style" w:hAnsi="Bookman Old Style" w:cs="Arial"/>
                <w:sz w:val="20"/>
                <w:szCs w:val="20"/>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7507826" w14:textId="77777777" w:rsidR="00526E85" w:rsidRPr="009304A4" w:rsidRDefault="00526E85" w:rsidP="003E281A">
            <w:pPr>
              <w:jc w:val="both"/>
              <w:rPr>
                <w:rFonts w:ascii="Bookman Old Style" w:hAnsi="Bookman Old Style" w:cs="Arial"/>
                <w:sz w:val="20"/>
                <w:szCs w:val="20"/>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1DFA6F" w14:textId="77777777" w:rsidR="00526E85" w:rsidRPr="009304A4" w:rsidRDefault="00526E85" w:rsidP="003E281A">
            <w:pPr>
              <w:rPr>
                <w:rFonts w:ascii="Bookman Old Style" w:hAnsi="Bookman Old Style" w:cs="Arial"/>
                <w:sz w:val="20"/>
                <w:szCs w:val="20"/>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A1D49BE" w14:textId="77777777" w:rsidR="00526E85" w:rsidRPr="009304A4" w:rsidRDefault="00526E85" w:rsidP="003E281A">
            <w:pPr>
              <w:rPr>
                <w:rFonts w:ascii="Bookman Old Style" w:hAnsi="Bookman Old Style" w:cs="Arial"/>
                <w:sz w:val="20"/>
                <w:szCs w:val="20"/>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0A2DA90" w14:textId="77777777" w:rsidR="00526E85" w:rsidRPr="009304A4" w:rsidRDefault="00526E85" w:rsidP="003E281A">
            <w:pPr>
              <w:rPr>
                <w:rFonts w:ascii="Bookman Old Style" w:hAnsi="Bookman Old Style" w:cs="Arial"/>
                <w:sz w:val="20"/>
                <w:szCs w:val="20"/>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2A7864C" w14:textId="77777777" w:rsidR="00526E85" w:rsidRPr="009304A4" w:rsidRDefault="00526E85" w:rsidP="003E281A">
            <w:pPr>
              <w:rPr>
                <w:rFonts w:ascii="Bookman Old Style" w:hAnsi="Bookman Old Style" w:cs="Arial"/>
                <w:sz w:val="20"/>
                <w:szCs w:val="20"/>
                <w:lang w:val="en-US"/>
              </w:rPr>
            </w:pPr>
            <w:r w:rsidRPr="009304A4">
              <w:rPr>
                <w:rFonts w:ascii="Bookman Old Style" w:hAnsi="Bookman Old Style" w:cs="Arial"/>
                <w:sz w:val="20"/>
                <w:szCs w:val="20"/>
                <w:lang w:val="en-US"/>
              </w:rPr>
              <w:t xml:space="preserve">X (v. </w:t>
            </w:r>
            <w:proofErr w:type="spellStart"/>
            <w:r w:rsidRPr="009304A4">
              <w:rPr>
                <w:rFonts w:ascii="Bookman Old Style" w:hAnsi="Bookman Old Style" w:cs="Arial"/>
                <w:sz w:val="20"/>
                <w:szCs w:val="20"/>
                <w:lang w:val="en-US"/>
              </w:rPr>
              <w:t>por</w:t>
            </w:r>
            <w:proofErr w:type="spellEnd"/>
            <w:r w:rsidRPr="009304A4">
              <w:rPr>
                <w:rFonts w:ascii="Bookman Old Style" w:hAnsi="Bookman Old Style" w:cs="Arial"/>
                <w:sz w:val="20"/>
                <w:szCs w:val="20"/>
                <w:lang w:val="en-US"/>
              </w:rPr>
              <w:t xml:space="preserve"> </w:t>
            </w:r>
            <w:proofErr w:type="spellStart"/>
            <w:r w:rsidRPr="009304A4">
              <w:rPr>
                <w:rFonts w:ascii="Bookman Old Style" w:hAnsi="Bookman Old Style" w:cs="Arial"/>
                <w:sz w:val="20"/>
                <w:szCs w:val="20"/>
                <w:lang w:val="en-US"/>
              </w:rPr>
              <w:t>extenso</w:t>
            </w:r>
            <w:proofErr w:type="spellEnd"/>
            <w:r w:rsidRPr="009304A4">
              <w:rPr>
                <w:rFonts w:ascii="Bookman Old Style" w:hAnsi="Bookman Old Style" w:cs="Arial"/>
                <w:sz w:val="20"/>
                <w:szCs w:val="20"/>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FD81676" w14:textId="77777777" w:rsidR="00526E85" w:rsidRPr="009304A4" w:rsidRDefault="00526E85" w:rsidP="003E281A">
            <w:pPr>
              <w:rPr>
                <w:rFonts w:ascii="Bookman Old Style" w:hAnsi="Bookman Old Style" w:cs="Arial"/>
                <w:sz w:val="20"/>
                <w:szCs w:val="20"/>
                <w:lang w:val="en-US"/>
              </w:rPr>
            </w:pPr>
            <w:r w:rsidRPr="009304A4">
              <w:rPr>
                <w:rFonts w:ascii="Bookman Old Style" w:hAnsi="Bookman Old Style" w:cs="Arial"/>
                <w:sz w:val="20"/>
                <w:szCs w:val="20"/>
                <w:lang w:val="en-US"/>
              </w:rPr>
              <w:t xml:space="preserve">X (v. </w:t>
            </w:r>
            <w:proofErr w:type="spellStart"/>
            <w:r w:rsidRPr="009304A4">
              <w:rPr>
                <w:rFonts w:ascii="Bookman Old Style" w:hAnsi="Bookman Old Style" w:cs="Arial"/>
                <w:sz w:val="20"/>
                <w:szCs w:val="20"/>
                <w:lang w:val="en-US"/>
              </w:rPr>
              <w:t>por</w:t>
            </w:r>
            <w:proofErr w:type="spellEnd"/>
            <w:r w:rsidRPr="009304A4">
              <w:rPr>
                <w:rFonts w:ascii="Bookman Old Style" w:hAnsi="Bookman Old Style" w:cs="Arial"/>
                <w:sz w:val="20"/>
                <w:szCs w:val="20"/>
                <w:lang w:val="en-US"/>
              </w:rPr>
              <w:t xml:space="preserve"> </w:t>
            </w:r>
            <w:proofErr w:type="spellStart"/>
            <w:r w:rsidRPr="009304A4">
              <w:rPr>
                <w:rFonts w:ascii="Bookman Old Style" w:hAnsi="Bookman Old Style" w:cs="Arial"/>
                <w:sz w:val="20"/>
                <w:szCs w:val="20"/>
                <w:lang w:val="en-US"/>
              </w:rPr>
              <w:t>extenso</w:t>
            </w:r>
            <w:proofErr w:type="spellEnd"/>
            <w:r w:rsidRPr="009304A4">
              <w:rPr>
                <w:rFonts w:ascii="Bookman Old Style" w:hAnsi="Bookman Old Style" w:cs="Arial"/>
                <w:sz w:val="20"/>
                <w:szCs w:val="20"/>
                <w:lang w:val="en-US"/>
              </w:rPr>
              <w:t>)</w:t>
            </w:r>
          </w:p>
        </w:tc>
      </w:tr>
      <w:tr w:rsidR="00526E85" w:rsidRPr="009304A4" w14:paraId="4F2602AA" w14:textId="77777777" w:rsidTr="003E28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AE19E47" w14:textId="77777777" w:rsidR="00526E85" w:rsidRPr="009304A4" w:rsidRDefault="00526E85" w:rsidP="003E281A">
            <w:pPr>
              <w:rPr>
                <w:rFonts w:ascii="Bookman Old Style" w:eastAsia="Arial Unicode MS" w:hAnsi="Bookman Old Style" w:cs="Arial"/>
                <w:b/>
                <w:bCs/>
                <w:sz w:val="20"/>
                <w:szCs w:val="20"/>
                <w:lang w:val="pt-PT"/>
              </w:rPr>
            </w:pPr>
            <w:r w:rsidRPr="009304A4">
              <w:rPr>
                <w:rFonts w:ascii="Bookman Old Style" w:hAnsi="Bookman Old Style" w:cs="Arial"/>
                <w:b/>
                <w:bCs/>
                <w:sz w:val="20"/>
                <w:szCs w:val="20"/>
                <w:lang w:val="pt-PT"/>
              </w:rPr>
              <w:t>TOTAL</w:t>
            </w:r>
          </w:p>
        </w:tc>
        <w:tc>
          <w:tcPr>
            <w:tcW w:w="2057" w:type="dxa"/>
            <w:gridSpan w:val="2"/>
            <w:tcMar>
              <w:top w:w="15" w:type="dxa"/>
              <w:left w:w="15" w:type="dxa"/>
              <w:bottom w:w="0" w:type="dxa"/>
              <w:right w:w="15" w:type="dxa"/>
            </w:tcMar>
            <w:vAlign w:val="center"/>
          </w:tcPr>
          <w:p w14:paraId="6C81EB1F" w14:textId="77777777" w:rsidR="00526E85" w:rsidRPr="009304A4" w:rsidRDefault="00526E85" w:rsidP="003E281A">
            <w:pPr>
              <w:rPr>
                <w:rFonts w:ascii="Bookman Old Style" w:hAnsi="Bookman Old Style" w:cs="Arial"/>
                <w:sz w:val="20"/>
                <w:szCs w:val="20"/>
              </w:rPr>
            </w:pPr>
            <w:r w:rsidRPr="009304A4">
              <w:rPr>
                <w:rFonts w:ascii="Bookman Old Style" w:hAnsi="Bookman Old Style" w:cs="Arial"/>
                <w:sz w:val="20"/>
                <w:szCs w:val="20"/>
              </w:rPr>
              <w:t>X (v. por extenso)</w:t>
            </w:r>
          </w:p>
        </w:tc>
      </w:tr>
      <w:tr w:rsidR="00526E85" w:rsidRPr="009304A4" w14:paraId="769C2EF2" w14:textId="77777777" w:rsidTr="003E281A">
        <w:tblPrEx>
          <w:tblCellMar>
            <w:left w:w="108" w:type="dxa"/>
            <w:right w:w="108" w:type="dxa"/>
          </w:tblCellMar>
          <w:tblLook w:val="01E0" w:firstRow="1" w:lastRow="1" w:firstColumn="1" w:lastColumn="1" w:noHBand="0" w:noVBand="0"/>
        </w:tblPrEx>
        <w:tc>
          <w:tcPr>
            <w:tcW w:w="7106" w:type="dxa"/>
            <w:gridSpan w:val="5"/>
          </w:tcPr>
          <w:p w14:paraId="00411E16" w14:textId="77777777" w:rsidR="00526E85" w:rsidRPr="009304A4" w:rsidRDefault="00526E85" w:rsidP="003E281A">
            <w:pPr>
              <w:ind w:right="-108"/>
              <w:rPr>
                <w:rFonts w:ascii="Bookman Old Style" w:hAnsi="Bookman Old Style"/>
                <w:b/>
                <w:sz w:val="20"/>
                <w:szCs w:val="20"/>
                <w:lang w:val="pt-PT"/>
              </w:rPr>
            </w:pPr>
            <w:r w:rsidRPr="009304A4">
              <w:rPr>
                <w:rFonts w:ascii="Bookman Old Style" w:hAnsi="Bookman Old Style"/>
                <w:b/>
                <w:sz w:val="20"/>
                <w:szCs w:val="20"/>
                <w:lang w:val="pt-PT"/>
              </w:rPr>
              <w:t>TOTAL GERAL R$ x (v. por extenso).</w:t>
            </w:r>
          </w:p>
        </w:tc>
        <w:tc>
          <w:tcPr>
            <w:tcW w:w="2057" w:type="dxa"/>
            <w:gridSpan w:val="2"/>
          </w:tcPr>
          <w:p w14:paraId="5D2BDBCD" w14:textId="77777777" w:rsidR="00526E85" w:rsidRPr="009304A4" w:rsidRDefault="00526E85" w:rsidP="003E281A">
            <w:pPr>
              <w:jc w:val="right"/>
              <w:rPr>
                <w:rFonts w:ascii="Bookman Old Style" w:hAnsi="Bookman Old Style"/>
                <w:b/>
                <w:sz w:val="20"/>
                <w:szCs w:val="20"/>
                <w:lang w:val="pt-PT"/>
              </w:rPr>
            </w:pPr>
          </w:p>
        </w:tc>
      </w:tr>
    </w:tbl>
    <w:p w14:paraId="60C20295" w14:textId="104634D1" w:rsidR="00526E85" w:rsidRPr="009304A4" w:rsidRDefault="00526E85" w:rsidP="00526E85">
      <w:pPr>
        <w:tabs>
          <w:tab w:val="left" w:pos="2269"/>
          <w:tab w:val="left" w:pos="4962"/>
          <w:tab w:val="left" w:pos="9356"/>
        </w:tabs>
        <w:ind w:right="-284"/>
        <w:jc w:val="both"/>
        <w:rPr>
          <w:rFonts w:ascii="Bookman Old Style" w:hAnsi="Bookman Old Style"/>
          <w:sz w:val="20"/>
          <w:szCs w:val="20"/>
        </w:rPr>
      </w:pPr>
      <w:r w:rsidRPr="009304A4">
        <w:rPr>
          <w:rFonts w:ascii="Bookman Old Style" w:hAnsi="Bookman Old Style"/>
          <w:sz w:val="20"/>
          <w:szCs w:val="20"/>
        </w:rPr>
        <w:t xml:space="preserve">_______________,______de ______________de </w:t>
      </w:r>
      <w:r w:rsidR="002A39AF">
        <w:rPr>
          <w:rFonts w:ascii="Bookman Old Style" w:hAnsi="Bookman Old Style"/>
          <w:sz w:val="20"/>
          <w:szCs w:val="20"/>
        </w:rPr>
        <w:t>2017</w:t>
      </w:r>
      <w:r w:rsidRPr="009304A4">
        <w:rPr>
          <w:rFonts w:ascii="Bookman Old Style" w:hAnsi="Bookman Old Style"/>
          <w:sz w:val="20"/>
          <w:szCs w:val="20"/>
        </w:rPr>
        <w:t>.</w:t>
      </w:r>
    </w:p>
    <w:p w14:paraId="0DE9F3F6" w14:textId="7777777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(Carimbo Padronizado do CNPJ)</w:t>
      </w:r>
    </w:p>
    <w:p w14:paraId="6340D212" w14:textId="77777777" w:rsidR="00526E85" w:rsidRPr="009304A4" w:rsidRDefault="00526E85" w:rsidP="00526E85">
      <w:pPr>
        <w:tabs>
          <w:tab w:val="left" w:pos="0"/>
          <w:tab w:val="left" w:pos="567"/>
          <w:tab w:val="left" w:pos="1134"/>
          <w:tab w:val="left" w:pos="5760"/>
        </w:tabs>
        <w:jc w:val="both"/>
        <w:rPr>
          <w:rFonts w:ascii="Bookman Old Style" w:hAnsi="Bookman Old Style"/>
          <w:sz w:val="20"/>
          <w:szCs w:val="20"/>
        </w:rPr>
      </w:pPr>
      <w:r w:rsidRPr="009304A4">
        <w:rPr>
          <w:rFonts w:ascii="Bookman Old Style" w:hAnsi="Bookman Old Style"/>
          <w:sz w:val="20"/>
          <w:szCs w:val="20"/>
        </w:rPr>
        <w:t>____________________________________</w:t>
      </w:r>
    </w:p>
    <w:p w14:paraId="48C7F519" w14:textId="77777777" w:rsidR="00526E85" w:rsidRPr="009304A4" w:rsidRDefault="00526E85" w:rsidP="00526E85">
      <w:pPr>
        <w:tabs>
          <w:tab w:val="left" w:pos="0"/>
          <w:tab w:val="left" w:pos="567"/>
          <w:tab w:val="left" w:pos="1134"/>
          <w:tab w:val="left" w:pos="5760"/>
        </w:tabs>
        <w:jc w:val="both"/>
        <w:rPr>
          <w:rFonts w:ascii="Bookman Old Style" w:hAnsi="Bookman Old Style"/>
          <w:b/>
          <w:sz w:val="20"/>
          <w:szCs w:val="20"/>
        </w:rPr>
      </w:pPr>
      <w:r w:rsidRPr="009304A4">
        <w:rPr>
          <w:rFonts w:ascii="Bookman Old Style" w:hAnsi="Bookman Old Style"/>
          <w:b/>
          <w:sz w:val="20"/>
          <w:szCs w:val="20"/>
        </w:rPr>
        <w:t>Assinatura do Representante legal</w:t>
      </w:r>
    </w:p>
    <w:p w14:paraId="3A12A3E3"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Nome:</w:t>
      </w:r>
    </w:p>
    <w:p w14:paraId="78261334"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Cargo:</w:t>
      </w:r>
    </w:p>
    <w:p w14:paraId="67BBA6A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RG.:</w:t>
      </w:r>
    </w:p>
    <w:p w14:paraId="24F44854"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CPF:</w:t>
      </w:r>
    </w:p>
    <w:p w14:paraId="4A87903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b/>
          <w:sz w:val="20"/>
          <w:szCs w:val="20"/>
        </w:rPr>
      </w:pPr>
      <w:r w:rsidRPr="009304A4">
        <w:rPr>
          <w:rFonts w:ascii="Bookman Old Style" w:hAnsi="Bookman Old Style"/>
          <w:b/>
          <w:sz w:val="20"/>
          <w:szCs w:val="20"/>
        </w:rPr>
        <w:t>Elaborar a proposta preferencialmente em papel timbrado da empresa.</w:t>
      </w:r>
    </w:p>
    <w:p w14:paraId="4DB35AD4" w14:textId="77777777" w:rsidR="00526E85" w:rsidRPr="009304A4" w:rsidRDefault="00526E85" w:rsidP="00526E85">
      <w:pPr>
        <w:ind w:left="993" w:hanging="993"/>
        <w:jc w:val="right"/>
        <w:rPr>
          <w:rFonts w:ascii="Bookman Old Style" w:hAnsi="Bookman Old Style"/>
          <w:sz w:val="20"/>
          <w:szCs w:val="20"/>
        </w:rPr>
      </w:pPr>
    </w:p>
    <w:p w14:paraId="74B0453D" w14:textId="77777777" w:rsidR="00526E85" w:rsidRPr="009304A4" w:rsidRDefault="00526E85" w:rsidP="00526E85">
      <w:pPr>
        <w:rPr>
          <w:rFonts w:ascii="Bookman Old Style" w:hAnsi="Bookman Old Style"/>
          <w:b/>
          <w:sz w:val="20"/>
          <w:szCs w:val="20"/>
        </w:rPr>
      </w:pPr>
    </w:p>
    <w:p w14:paraId="295D2747" w14:textId="77777777" w:rsidR="00526E85" w:rsidRPr="009304A4" w:rsidRDefault="00526E85" w:rsidP="00526E85">
      <w:pPr>
        <w:rPr>
          <w:rFonts w:ascii="Bookman Old Style" w:hAnsi="Bookman Old Style"/>
          <w:b/>
          <w:sz w:val="20"/>
          <w:szCs w:val="20"/>
        </w:rPr>
      </w:pPr>
    </w:p>
    <w:p w14:paraId="75B89AD8" w14:textId="77777777" w:rsidR="00526E85" w:rsidRPr="009304A4" w:rsidRDefault="00526E85" w:rsidP="00526E85">
      <w:pPr>
        <w:rPr>
          <w:rFonts w:ascii="Bookman Old Style" w:hAnsi="Bookman Old Style"/>
          <w:b/>
          <w:sz w:val="20"/>
          <w:szCs w:val="20"/>
        </w:rPr>
      </w:pPr>
    </w:p>
    <w:p w14:paraId="46193852" w14:textId="77777777" w:rsidR="00526E85" w:rsidRPr="009304A4" w:rsidRDefault="00526E85" w:rsidP="00526E85">
      <w:pPr>
        <w:rPr>
          <w:rFonts w:ascii="Bookman Old Style" w:hAnsi="Bookman Old Style"/>
          <w:b/>
          <w:sz w:val="20"/>
          <w:szCs w:val="20"/>
        </w:rPr>
      </w:pPr>
    </w:p>
    <w:p w14:paraId="50927256" w14:textId="77777777" w:rsidR="00526E85" w:rsidRPr="009304A4" w:rsidRDefault="00526E85" w:rsidP="00526E85">
      <w:pPr>
        <w:rPr>
          <w:rFonts w:ascii="Bookman Old Style" w:hAnsi="Bookman Old Style"/>
          <w:b/>
          <w:sz w:val="20"/>
          <w:szCs w:val="20"/>
        </w:rPr>
      </w:pPr>
    </w:p>
    <w:p w14:paraId="1D393133" w14:textId="77777777" w:rsidR="00526E85" w:rsidRPr="009304A4" w:rsidRDefault="00526E85" w:rsidP="00526E85">
      <w:pPr>
        <w:rPr>
          <w:rFonts w:ascii="Bookman Old Style" w:hAnsi="Bookman Old Style"/>
          <w:b/>
          <w:sz w:val="20"/>
          <w:szCs w:val="20"/>
        </w:rPr>
      </w:pPr>
    </w:p>
    <w:p w14:paraId="362130D8" w14:textId="77777777" w:rsidR="00526E85" w:rsidRPr="009304A4" w:rsidRDefault="00526E85" w:rsidP="00526E85">
      <w:pPr>
        <w:rPr>
          <w:rFonts w:ascii="Bookman Old Style" w:hAnsi="Bookman Old Style"/>
          <w:b/>
          <w:sz w:val="20"/>
          <w:szCs w:val="20"/>
        </w:rPr>
      </w:pPr>
    </w:p>
    <w:p w14:paraId="325B949A" w14:textId="77777777" w:rsidR="00526E85" w:rsidRPr="009304A4" w:rsidRDefault="00526E85" w:rsidP="00526E85">
      <w:pPr>
        <w:rPr>
          <w:rFonts w:ascii="Bookman Old Style" w:hAnsi="Bookman Old Style"/>
          <w:b/>
          <w:sz w:val="20"/>
          <w:szCs w:val="20"/>
        </w:rPr>
      </w:pPr>
    </w:p>
    <w:p w14:paraId="7E60B261" w14:textId="77777777" w:rsidR="00526E85" w:rsidRPr="009304A4" w:rsidRDefault="00526E85" w:rsidP="00526E85">
      <w:pPr>
        <w:rPr>
          <w:rFonts w:ascii="Bookman Old Style" w:hAnsi="Bookman Old Style"/>
          <w:b/>
          <w:sz w:val="20"/>
          <w:szCs w:val="20"/>
        </w:rPr>
      </w:pPr>
    </w:p>
    <w:p w14:paraId="5EA83CA8" w14:textId="77777777" w:rsidR="00526E85" w:rsidRPr="009304A4" w:rsidRDefault="00526E85" w:rsidP="00526E85">
      <w:pPr>
        <w:rPr>
          <w:rFonts w:ascii="Bookman Old Style" w:hAnsi="Bookman Old Style"/>
          <w:b/>
          <w:sz w:val="20"/>
          <w:szCs w:val="20"/>
        </w:rPr>
      </w:pPr>
    </w:p>
    <w:p w14:paraId="772BD7F6" w14:textId="77777777" w:rsidR="00526E85" w:rsidRPr="009304A4" w:rsidRDefault="00526E85" w:rsidP="00526E85">
      <w:pPr>
        <w:rPr>
          <w:rFonts w:ascii="Bookman Old Style" w:hAnsi="Bookman Old Style"/>
          <w:b/>
          <w:sz w:val="20"/>
          <w:szCs w:val="20"/>
        </w:rPr>
      </w:pPr>
    </w:p>
    <w:p w14:paraId="6808FDE3" w14:textId="77777777" w:rsidR="00526E85" w:rsidRPr="009304A4" w:rsidRDefault="00526E85" w:rsidP="00526E85">
      <w:pPr>
        <w:rPr>
          <w:rFonts w:ascii="Bookman Old Style" w:hAnsi="Bookman Old Style"/>
          <w:b/>
          <w:sz w:val="20"/>
          <w:szCs w:val="20"/>
        </w:rPr>
      </w:pPr>
    </w:p>
    <w:p w14:paraId="1FFE2B45" w14:textId="77777777" w:rsidR="000F434E" w:rsidRDefault="000F434E" w:rsidP="00526E85">
      <w:pPr>
        <w:jc w:val="center"/>
        <w:rPr>
          <w:rFonts w:ascii="Bookman Old Style" w:hAnsi="Bookman Old Style"/>
          <w:b/>
          <w:sz w:val="20"/>
          <w:szCs w:val="20"/>
        </w:rPr>
      </w:pPr>
    </w:p>
    <w:p w14:paraId="1F7CDFD0" w14:textId="77777777" w:rsidR="000F434E" w:rsidRDefault="000F434E" w:rsidP="00777114">
      <w:pPr>
        <w:rPr>
          <w:rFonts w:ascii="Bookman Old Style" w:hAnsi="Bookman Old Style"/>
          <w:b/>
          <w:sz w:val="20"/>
          <w:szCs w:val="20"/>
        </w:rPr>
      </w:pPr>
    </w:p>
    <w:p w14:paraId="49D01DB5" w14:textId="77777777" w:rsidR="00F22D69" w:rsidRDefault="00F22D69" w:rsidP="00526E85">
      <w:pPr>
        <w:jc w:val="center"/>
        <w:rPr>
          <w:rFonts w:ascii="Bookman Old Style" w:hAnsi="Bookman Old Style"/>
          <w:b/>
          <w:sz w:val="20"/>
          <w:szCs w:val="20"/>
        </w:rPr>
      </w:pPr>
    </w:p>
    <w:p w14:paraId="50108B36" w14:textId="77777777" w:rsidR="00F22D69" w:rsidRDefault="00F22D69" w:rsidP="00526E85">
      <w:pPr>
        <w:jc w:val="center"/>
        <w:rPr>
          <w:rFonts w:ascii="Bookman Old Style" w:hAnsi="Bookman Old Style"/>
          <w:b/>
          <w:sz w:val="20"/>
          <w:szCs w:val="20"/>
        </w:rPr>
      </w:pPr>
    </w:p>
    <w:p w14:paraId="25B96405" w14:textId="77777777" w:rsidR="00F22D69" w:rsidRDefault="00F22D69" w:rsidP="00526E85">
      <w:pPr>
        <w:jc w:val="center"/>
        <w:rPr>
          <w:rFonts w:ascii="Bookman Old Style" w:hAnsi="Bookman Old Style"/>
          <w:b/>
          <w:sz w:val="20"/>
          <w:szCs w:val="20"/>
        </w:rPr>
      </w:pPr>
    </w:p>
    <w:p w14:paraId="543EDFA5" w14:textId="77777777" w:rsidR="00F22D69" w:rsidRDefault="00F22D69" w:rsidP="00526E85">
      <w:pPr>
        <w:jc w:val="center"/>
        <w:rPr>
          <w:rFonts w:ascii="Bookman Old Style" w:hAnsi="Bookman Old Style"/>
          <w:b/>
          <w:sz w:val="20"/>
          <w:szCs w:val="20"/>
        </w:rPr>
      </w:pPr>
    </w:p>
    <w:p w14:paraId="0B168FE4" w14:textId="77777777" w:rsidR="00F22D69" w:rsidRDefault="00F22D69" w:rsidP="00526E85">
      <w:pPr>
        <w:jc w:val="center"/>
        <w:rPr>
          <w:rFonts w:ascii="Bookman Old Style" w:hAnsi="Bookman Old Style"/>
          <w:b/>
          <w:sz w:val="20"/>
          <w:szCs w:val="20"/>
        </w:rPr>
      </w:pPr>
    </w:p>
    <w:p w14:paraId="7B9AD439" w14:textId="77777777" w:rsidR="00F22D69" w:rsidRDefault="00F22D69" w:rsidP="00526E85">
      <w:pPr>
        <w:jc w:val="center"/>
        <w:rPr>
          <w:rFonts w:ascii="Bookman Old Style" w:hAnsi="Bookman Old Style"/>
          <w:b/>
          <w:sz w:val="20"/>
          <w:szCs w:val="20"/>
        </w:rPr>
      </w:pPr>
    </w:p>
    <w:p w14:paraId="7DCC89F6" w14:textId="77777777" w:rsidR="00F22D69" w:rsidRDefault="00F22D69" w:rsidP="00526E85">
      <w:pPr>
        <w:jc w:val="center"/>
        <w:rPr>
          <w:rFonts w:ascii="Bookman Old Style" w:hAnsi="Bookman Old Style"/>
          <w:b/>
          <w:sz w:val="20"/>
          <w:szCs w:val="20"/>
        </w:rPr>
      </w:pPr>
    </w:p>
    <w:p w14:paraId="2AD59AEE" w14:textId="77777777" w:rsidR="00F22D69" w:rsidRDefault="00F22D69" w:rsidP="00526E85">
      <w:pPr>
        <w:jc w:val="center"/>
        <w:rPr>
          <w:rFonts w:ascii="Bookman Old Style" w:hAnsi="Bookman Old Style"/>
          <w:b/>
          <w:sz w:val="20"/>
          <w:szCs w:val="20"/>
        </w:rPr>
      </w:pPr>
    </w:p>
    <w:p w14:paraId="5FA559FA" w14:textId="77777777" w:rsidR="00F22D69" w:rsidRDefault="00F22D69" w:rsidP="00526E85">
      <w:pPr>
        <w:jc w:val="center"/>
        <w:rPr>
          <w:rFonts w:ascii="Bookman Old Style" w:hAnsi="Bookman Old Style"/>
          <w:b/>
          <w:sz w:val="20"/>
          <w:szCs w:val="20"/>
        </w:rPr>
      </w:pPr>
    </w:p>
    <w:p w14:paraId="6579AA87" w14:textId="77777777" w:rsidR="00F22D69" w:rsidRDefault="00F22D69" w:rsidP="00526E85">
      <w:pPr>
        <w:jc w:val="center"/>
        <w:rPr>
          <w:rFonts w:ascii="Bookman Old Style" w:hAnsi="Bookman Old Style"/>
          <w:b/>
          <w:sz w:val="20"/>
          <w:szCs w:val="20"/>
        </w:rPr>
      </w:pPr>
    </w:p>
    <w:p w14:paraId="078FEDAA" w14:textId="77777777" w:rsidR="00F22D69" w:rsidRDefault="00F22D69" w:rsidP="00526E85">
      <w:pPr>
        <w:jc w:val="center"/>
        <w:rPr>
          <w:rFonts w:ascii="Bookman Old Style" w:hAnsi="Bookman Old Style"/>
          <w:b/>
          <w:sz w:val="20"/>
          <w:szCs w:val="20"/>
        </w:rPr>
      </w:pPr>
    </w:p>
    <w:p w14:paraId="379D4676" w14:textId="77777777" w:rsidR="00F22D69" w:rsidRDefault="00F22D69" w:rsidP="00526E85">
      <w:pPr>
        <w:jc w:val="center"/>
        <w:rPr>
          <w:rFonts w:ascii="Bookman Old Style" w:hAnsi="Bookman Old Style"/>
          <w:b/>
          <w:sz w:val="20"/>
          <w:szCs w:val="20"/>
        </w:rPr>
      </w:pPr>
    </w:p>
    <w:p w14:paraId="27A4DD15" w14:textId="77777777" w:rsidR="00F22D69" w:rsidRDefault="00F22D69" w:rsidP="00526E85">
      <w:pPr>
        <w:jc w:val="center"/>
        <w:rPr>
          <w:rFonts w:ascii="Bookman Old Style" w:hAnsi="Bookman Old Style"/>
          <w:b/>
          <w:sz w:val="20"/>
          <w:szCs w:val="20"/>
        </w:rPr>
      </w:pPr>
    </w:p>
    <w:p w14:paraId="7AC23BA7" w14:textId="77777777" w:rsidR="00F22D69" w:rsidRDefault="00F22D69" w:rsidP="00526E85">
      <w:pPr>
        <w:jc w:val="center"/>
        <w:rPr>
          <w:rFonts w:ascii="Bookman Old Style" w:hAnsi="Bookman Old Style"/>
          <w:b/>
          <w:sz w:val="20"/>
          <w:szCs w:val="20"/>
        </w:rPr>
      </w:pPr>
    </w:p>
    <w:p w14:paraId="08776B62" w14:textId="77777777" w:rsidR="00F22D69" w:rsidRDefault="00F22D69" w:rsidP="00526E85">
      <w:pPr>
        <w:jc w:val="center"/>
        <w:rPr>
          <w:rFonts w:ascii="Bookman Old Style" w:hAnsi="Bookman Old Style"/>
          <w:b/>
          <w:sz w:val="20"/>
          <w:szCs w:val="20"/>
        </w:rPr>
      </w:pPr>
    </w:p>
    <w:p w14:paraId="685F4FDD" w14:textId="77777777" w:rsidR="00F22D69" w:rsidRDefault="00F22D69" w:rsidP="00526E85">
      <w:pPr>
        <w:jc w:val="center"/>
        <w:rPr>
          <w:rFonts w:ascii="Bookman Old Style" w:hAnsi="Bookman Old Style"/>
          <w:b/>
          <w:sz w:val="20"/>
          <w:szCs w:val="20"/>
        </w:rPr>
      </w:pPr>
    </w:p>
    <w:p w14:paraId="2B87B325" w14:textId="77777777" w:rsidR="00F22D69" w:rsidRDefault="00F22D69" w:rsidP="00526E85">
      <w:pPr>
        <w:jc w:val="center"/>
        <w:rPr>
          <w:rFonts w:ascii="Bookman Old Style" w:hAnsi="Bookman Old Style"/>
          <w:b/>
          <w:sz w:val="20"/>
          <w:szCs w:val="20"/>
        </w:rPr>
      </w:pPr>
    </w:p>
    <w:p w14:paraId="0FF04E76" w14:textId="77777777" w:rsidR="00F22D69" w:rsidRDefault="00F22D69" w:rsidP="00526E85">
      <w:pPr>
        <w:jc w:val="center"/>
        <w:rPr>
          <w:rFonts w:ascii="Bookman Old Style" w:hAnsi="Bookman Old Style"/>
          <w:b/>
          <w:sz w:val="20"/>
          <w:szCs w:val="20"/>
        </w:rPr>
      </w:pPr>
    </w:p>
    <w:p w14:paraId="10FECB4E" w14:textId="77777777" w:rsidR="00F22D69" w:rsidRDefault="00F22D69" w:rsidP="00526E85">
      <w:pPr>
        <w:jc w:val="center"/>
        <w:rPr>
          <w:rFonts w:ascii="Bookman Old Style" w:hAnsi="Bookman Old Style"/>
          <w:b/>
          <w:sz w:val="20"/>
          <w:szCs w:val="20"/>
        </w:rPr>
      </w:pPr>
    </w:p>
    <w:p w14:paraId="19CA18EC" w14:textId="77777777" w:rsidR="00F22D69" w:rsidRDefault="00F22D69" w:rsidP="00526E85">
      <w:pPr>
        <w:jc w:val="center"/>
        <w:rPr>
          <w:rFonts w:ascii="Bookman Old Style" w:hAnsi="Bookman Old Style"/>
          <w:b/>
          <w:sz w:val="20"/>
          <w:szCs w:val="20"/>
        </w:rPr>
      </w:pPr>
    </w:p>
    <w:p w14:paraId="792AE84D" w14:textId="77777777" w:rsidR="00F22D69" w:rsidRDefault="00F22D69" w:rsidP="00526E85">
      <w:pPr>
        <w:jc w:val="center"/>
        <w:rPr>
          <w:rFonts w:ascii="Bookman Old Style" w:hAnsi="Bookman Old Style"/>
          <w:b/>
          <w:sz w:val="20"/>
          <w:szCs w:val="20"/>
        </w:rPr>
      </w:pPr>
    </w:p>
    <w:p w14:paraId="7E1ED89E" w14:textId="77777777" w:rsidR="00F22D69" w:rsidRDefault="00F22D69" w:rsidP="00526E85">
      <w:pPr>
        <w:jc w:val="center"/>
        <w:rPr>
          <w:rFonts w:ascii="Bookman Old Style" w:hAnsi="Bookman Old Style"/>
          <w:b/>
          <w:sz w:val="20"/>
          <w:szCs w:val="20"/>
        </w:rPr>
      </w:pPr>
    </w:p>
    <w:p w14:paraId="00690EFA" w14:textId="77777777" w:rsidR="00F22D69" w:rsidRDefault="00F22D69" w:rsidP="00526E85">
      <w:pPr>
        <w:jc w:val="center"/>
        <w:rPr>
          <w:rFonts w:ascii="Bookman Old Style" w:hAnsi="Bookman Old Style"/>
          <w:b/>
          <w:sz w:val="20"/>
          <w:szCs w:val="20"/>
        </w:rPr>
      </w:pPr>
    </w:p>
    <w:p w14:paraId="59703DBF" w14:textId="77777777" w:rsidR="00F22D69" w:rsidRDefault="00F22D69" w:rsidP="00526E85">
      <w:pPr>
        <w:jc w:val="center"/>
        <w:rPr>
          <w:rFonts w:ascii="Bookman Old Style" w:hAnsi="Bookman Old Style"/>
          <w:b/>
          <w:sz w:val="20"/>
          <w:szCs w:val="20"/>
        </w:rPr>
      </w:pPr>
    </w:p>
    <w:p w14:paraId="41FDB9AE" w14:textId="77777777" w:rsidR="00F22D69" w:rsidRDefault="00F22D69" w:rsidP="00526E85">
      <w:pPr>
        <w:jc w:val="center"/>
        <w:rPr>
          <w:rFonts w:ascii="Bookman Old Style" w:hAnsi="Bookman Old Style"/>
          <w:b/>
          <w:sz w:val="20"/>
          <w:szCs w:val="20"/>
        </w:rPr>
      </w:pPr>
    </w:p>
    <w:p w14:paraId="3C00E1AE" w14:textId="7C4F363C"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A1763B">
        <w:rPr>
          <w:rFonts w:ascii="Bookman Old Style" w:hAnsi="Bookman Old Style"/>
          <w:b/>
          <w:sz w:val="20"/>
          <w:szCs w:val="20"/>
        </w:rPr>
        <w:t>020</w:t>
      </w:r>
      <w:r w:rsidR="002A39AF">
        <w:rPr>
          <w:rFonts w:ascii="Bookman Old Style" w:hAnsi="Bookman Old Style"/>
          <w:b/>
          <w:sz w:val="20"/>
          <w:szCs w:val="20"/>
        </w:rPr>
        <w:t>/2017</w:t>
      </w:r>
    </w:p>
    <w:p w14:paraId="08DE9F7D" w14:textId="77777777" w:rsidR="00526E85" w:rsidRDefault="00526E85" w:rsidP="00526E85">
      <w:pPr>
        <w:jc w:val="center"/>
        <w:rPr>
          <w:rFonts w:ascii="Bookman Old Style" w:hAnsi="Bookman Old Style"/>
          <w:b/>
          <w:sz w:val="20"/>
          <w:szCs w:val="20"/>
        </w:rPr>
      </w:pPr>
      <w:proofErr w:type="gramStart"/>
      <w:r w:rsidRPr="009304A4">
        <w:rPr>
          <w:rFonts w:ascii="Bookman Old Style" w:hAnsi="Bookman Old Style"/>
          <w:b/>
          <w:sz w:val="20"/>
          <w:szCs w:val="20"/>
        </w:rPr>
        <w:t>ANEXO VI</w:t>
      </w:r>
      <w:proofErr w:type="gramEnd"/>
      <w:r w:rsidRPr="009304A4">
        <w:rPr>
          <w:rFonts w:ascii="Bookman Old Style" w:hAnsi="Bookman Old Style"/>
          <w:b/>
          <w:sz w:val="20"/>
          <w:szCs w:val="20"/>
        </w:rPr>
        <w:t xml:space="preserve"> – MINUTA DO CONTRATO</w:t>
      </w:r>
    </w:p>
    <w:p w14:paraId="5F9938A1" w14:textId="77777777" w:rsidR="00526E85" w:rsidRPr="009304A4" w:rsidRDefault="00526E85" w:rsidP="00526E85">
      <w:pPr>
        <w:jc w:val="center"/>
        <w:rPr>
          <w:rFonts w:ascii="Bookman Old Style" w:hAnsi="Bookman Old Style"/>
          <w:b/>
          <w:sz w:val="20"/>
          <w:szCs w:val="20"/>
        </w:rPr>
      </w:pPr>
    </w:p>
    <w:p w14:paraId="141E5780" w14:textId="591F1D7A" w:rsidR="00526E85" w:rsidRDefault="00526E85" w:rsidP="00526E85">
      <w:pPr>
        <w:ind w:left="3686"/>
        <w:jc w:val="both"/>
        <w:rPr>
          <w:rFonts w:ascii="Bookman Old Style" w:hAnsi="Bookman Old Style"/>
          <w:b/>
          <w:sz w:val="20"/>
          <w:szCs w:val="20"/>
        </w:rPr>
      </w:pPr>
      <w:r w:rsidRPr="009304A4">
        <w:rPr>
          <w:rFonts w:ascii="Bookman Old Style" w:hAnsi="Bookman Old Style"/>
          <w:b/>
          <w:sz w:val="20"/>
          <w:szCs w:val="20"/>
        </w:rPr>
        <w:t>CONTRATO DE</w:t>
      </w:r>
      <w:r w:rsidR="002F6FE1">
        <w:rPr>
          <w:rFonts w:ascii="Bookman Old Style" w:hAnsi="Bookman Old Style"/>
          <w:b/>
          <w:sz w:val="20"/>
          <w:szCs w:val="20"/>
        </w:rPr>
        <w:t xml:space="preserve"> XXXXXXXXXXXXXX</w:t>
      </w:r>
      <w:r w:rsidRPr="009304A4">
        <w:rPr>
          <w:rFonts w:ascii="Bookman Old Style" w:hAnsi="Bookman Old Style"/>
          <w:b/>
          <w:sz w:val="20"/>
          <w:szCs w:val="20"/>
        </w:rPr>
        <w:t xml:space="preserve">, QUE ENTRE SI FIRMAM O MUNICÍPIO DE </w:t>
      </w:r>
      <w:r w:rsidR="00DB586D">
        <w:rPr>
          <w:rFonts w:ascii="Bookman Old Style" w:hAnsi="Bookman Old Style"/>
          <w:b/>
          <w:sz w:val="20"/>
          <w:szCs w:val="20"/>
        </w:rPr>
        <w:t>CAMPO LARGO DO PIAUÍ-PI</w:t>
      </w:r>
      <w:r w:rsidRPr="009304A4">
        <w:rPr>
          <w:rFonts w:ascii="Bookman Old Style" w:hAnsi="Bookman Old Style"/>
          <w:b/>
          <w:sz w:val="20"/>
          <w:szCs w:val="20"/>
        </w:rPr>
        <w:t xml:space="preserve"> E A EMPRESA xxxxx, NA FORMA ABAIXO.</w:t>
      </w:r>
    </w:p>
    <w:p w14:paraId="6B0F8943" w14:textId="77777777" w:rsidR="00526E85" w:rsidRPr="009304A4" w:rsidRDefault="00526E85" w:rsidP="00526E85">
      <w:pPr>
        <w:ind w:left="3686"/>
        <w:jc w:val="both"/>
        <w:rPr>
          <w:rFonts w:ascii="Bookman Old Style" w:hAnsi="Bookman Old Style"/>
          <w:b/>
          <w:sz w:val="20"/>
          <w:szCs w:val="20"/>
        </w:rPr>
      </w:pPr>
    </w:p>
    <w:p w14:paraId="4E11BF48" w14:textId="2D1389BA" w:rsidR="00526E85" w:rsidRDefault="00526E85" w:rsidP="00526E85">
      <w:pPr>
        <w:tabs>
          <w:tab w:val="left" w:pos="1985"/>
        </w:tabs>
        <w:ind w:left="1980" w:right="-1" w:hanging="1980"/>
        <w:jc w:val="both"/>
        <w:rPr>
          <w:rFonts w:ascii="Bookman Old Style" w:hAnsi="Bookman Old Style"/>
          <w:sz w:val="20"/>
          <w:szCs w:val="20"/>
        </w:rPr>
      </w:pPr>
      <w:r w:rsidRPr="009304A4">
        <w:rPr>
          <w:rFonts w:ascii="Bookman Old Style" w:hAnsi="Bookman Old Style"/>
          <w:b/>
          <w:sz w:val="20"/>
          <w:szCs w:val="20"/>
        </w:rPr>
        <w:t xml:space="preserve">CONTRATANTE: O MUNICÍPIO DE </w:t>
      </w:r>
      <w:r w:rsidR="00DB586D">
        <w:rPr>
          <w:rFonts w:ascii="Bookman Old Style" w:hAnsi="Bookman Old Style"/>
          <w:b/>
          <w:sz w:val="20"/>
          <w:szCs w:val="20"/>
        </w:rPr>
        <w:t>CAMPO LARGO DO PIAUÍ-PI</w:t>
      </w:r>
      <w:r w:rsidRPr="009304A4">
        <w:rPr>
          <w:rFonts w:ascii="Bookman Old Style" w:hAnsi="Bookman Old Style"/>
          <w:b/>
          <w:sz w:val="20"/>
          <w:szCs w:val="20"/>
        </w:rPr>
        <w:t xml:space="preserve">, </w:t>
      </w:r>
      <w:r w:rsidRPr="009304A4">
        <w:rPr>
          <w:rFonts w:ascii="Bookman Old Style" w:hAnsi="Bookman Old Style"/>
          <w:sz w:val="20"/>
          <w:szCs w:val="20"/>
        </w:rPr>
        <w:t xml:space="preserve">inscrito no CNPJ/MF sob o </w:t>
      </w:r>
      <w:r w:rsidR="00080AC2">
        <w:rPr>
          <w:rFonts w:ascii="Bookman Old Style" w:hAnsi="Bookman Old Style"/>
          <w:sz w:val="20"/>
          <w:szCs w:val="20"/>
        </w:rPr>
        <w:t>XXXXXXXXXXX</w:t>
      </w:r>
      <w:r w:rsidRPr="009304A4">
        <w:rPr>
          <w:rFonts w:ascii="Bookman Old Style" w:hAnsi="Bookman Old Style"/>
          <w:sz w:val="20"/>
          <w:szCs w:val="20"/>
        </w:rPr>
        <w:t xml:space="preserve">, com sede na </w:t>
      </w:r>
      <w:r w:rsidR="00080AC2">
        <w:rPr>
          <w:rFonts w:ascii="Bookman Old Style" w:hAnsi="Bookman Old Style"/>
          <w:sz w:val="20"/>
          <w:szCs w:val="20"/>
        </w:rPr>
        <w:t>XXXXXXXXXX</w:t>
      </w:r>
      <w:r w:rsidR="000F434E" w:rsidRPr="000F434E">
        <w:rPr>
          <w:rFonts w:ascii="Bookman Old Style" w:hAnsi="Bookman Old Style"/>
          <w:sz w:val="20"/>
          <w:szCs w:val="20"/>
        </w:rPr>
        <w:t xml:space="preserve"> – Bairro: Centro</w:t>
      </w:r>
      <w:r w:rsidRPr="009304A4">
        <w:rPr>
          <w:rFonts w:ascii="Bookman Old Style" w:hAnsi="Bookman Old Style"/>
          <w:sz w:val="20"/>
          <w:szCs w:val="20"/>
        </w:rPr>
        <w:t>, representado neste ato pelo Prefeito Municipal.</w:t>
      </w:r>
    </w:p>
    <w:p w14:paraId="19E41562" w14:textId="77777777" w:rsidR="00526E85" w:rsidRPr="009304A4" w:rsidRDefault="00526E85" w:rsidP="00526E85">
      <w:pPr>
        <w:tabs>
          <w:tab w:val="left" w:pos="1985"/>
        </w:tabs>
        <w:ind w:left="1980" w:right="-1" w:hanging="1980"/>
        <w:jc w:val="both"/>
        <w:rPr>
          <w:rFonts w:ascii="Bookman Old Style" w:hAnsi="Bookman Old Style"/>
          <w:sz w:val="20"/>
          <w:szCs w:val="20"/>
        </w:rPr>
      </w:pPr>
    </w:p>
    <w:p w14:paraId="5E151D7A" w14:textId="77777777" w:rsidR="00526E85" w:rsidRPr="009304A4" w:rsidRDefault="00526E85" w:rsidP="00526E85">
      <w:pPr>
        <w:ind w:left="1985" w:hanging="1985"/>
        <w:jc w:val="both"/>
        <w:rPr>
          <w:rFonts w:ascii="Bookman Old Style" w:hAnsi="Bookman Old Style"/>
          <w:sz w:val="20"/>
          <w:szCs w:val="20"/>
        </w:rPr>
      </w:pPr>
      <w:r w:rsidRPr="009304A4">
        <w:rPr>
          <w:rFonts w:ascii="Bookman Old Style" w:hAnsi="Bookman Old Style"/>
          <w:b/>
          <w:sz w:val="20"/>
          <w:szCs w:val="20"/>
        </w:rPr>
        <w:t>CONTRATADA: XXXXXX,</w:t>
      </w:r>
      <w:r w:rsidRPr="009304A4">
        <w:rPr>
          <w:rFonts w:ascii="Bookman Old Style" w:hAnsi="Bookman Old Style"/>
          <w:sz w:val="20"/>
          <w:szCs w:val="20"/>
        </w:rPr>
        <w:t xml:space="preserve"> empresa inscrita no CNJP/MF sob o</w:t>
      </w:r>
      <w:proofErr w:type="gramStart"/>
      <w:r w:rsidRPr="009304A4">
        <w:rPr>
          <w:rFonts w:ascii="Bookman Old Style" w:hAnsi="Bookman Old Style"/>
          <w:sz w:val="20"/>
          <w:szCs w:val="20"/>
        </w:rPr>
        <w:t xml:space="preserve">  </w:t>
      </w:r>
      <w:proofErr w:type="gramEnd"/>
      <w:r w:rsidRPr="009304A4">
        <w:rPr>
          <w:rFonts w:ascii="Bookman Old Style" w:hAnsi="Bookman Old Style"/>
          <w:sz w:val="20"/>
          <w:szCs w:val="20"/>
        </w:rPr>
        <w:t>nº________________________, com sede na rua/Av. _______________________, nº _____, na cidade de _______________, representada neste ato por ____________________________________ (cargo/função), RG ________________, CPF _____________________.</w:t>
      </w:r>
    </w:p>
    <w:p w14:paraId="6B18B918" w14:textId="77777777" w:rsidR="00526E85" w:rsidRDefault="00526E85" w:rsidP="00526E85">
      <w:pPr>
        <w:spacing w:before="120" w:after="120"/>
        <w:ind w:firstLine="1134"/>
        <w:jc w:val="both"/>
        <w:rPr>
          <w:rFonts w:ascii="Bookman Old Style" w:hAnsi="Bookman Old Style"/>
          <w:sz w:val="20"/>
          <w:szCs w:val="20"/>
        </w:rPr>
      </w:pPr>
    </w:p>
    <w:p w14:paraId="2E81BD83" w14:textId="0874D1DC" w:rsidR="00526E85" w:rsidRPr="009304A4" w:rsidRDefault="00526E85" w:rsidP="00526E85">
      <w:pPr>
        <w:spacing w:before="120" w:after="120"/>
        <w:ind w:firstLine="1134"/>
        <w:jc w:val="both"/>
        <w:rPr>
          <w:rFonts w:ascii="Bookman Old Style" w:hAnsi="Bookman Old Style"/>
          <w:b/>
          <w:bCs/>
          <w:sz w:val="20"/>
          <w:szCs w:val="20"/>
        </w:rPr>
      </w:pPr>
      <w:r w:rsidRPr="009304A4">
        <w:rPr>
          <w:rFonts w:ascii="Bookman Old Style" w:hAnsi="Bookman Old Style"/>
          <w:sz w:val="20"/>
          <w:szCs w:val="20"/>
        </w:rPr>
        <w:t xml:space="preserve">O CONTRATANTE e a CONTRATADA, acima especificados, têm entre si ajustado o </w:t>
      </w:r>
      <w:proofErr w:type="gramStart"/>
      <w:r w:rsidRPr="009304A4">
        <w:rPr>
          <w:rFonts w:ascii="Bookman Old Style" w:hAnsi="Bookman Old Style"/>
          <w:sz w:val="20"/>
          <w:szCs w:val="20"/>
        </w:rPr>
        <w:t>presente</w:t>
      </w:r>
      <w:r w:rsidR="002F6FE1">
        <w:rPr>
          <w:rFonts w:ascii="Bookman Old Style" w:hAnsi="Bookman Old Style"/>
          <w:sz w:val="20"/>
          <w:szCs w:val="20"/>
        </w:rPr>
        <w:t>XXXXXXXXXXXXXXXXXXXXX</w:t>
      </w:r>
      <w:proofErr w:type="gramEnd"/>
      <w:r w:rsidRPr="009304A4">
        <w:rPr>
          <w:rFonts w:ascii="Bookman Old Style" w:hAnsi="Bookman Old Style"/>
          <w:b/>
          <w:sz w:val="20"/>
          <w:szCs w:val="20"/>
        </w:rPr>
        <w:t>,</w:t>
      </w:r>
      <w:r w:rsidRPr="009304A4">
        <w:rPr>
          <w:rFonts w:ascii="Bookman Old Style" w:hAnsi="Bookman Old Style"/>
          <w:sz w:val="20"/>
          <w:szCs w:val="20"/>
        </w:rPr>
        <w:t xml:space="preserve"> conforme o Pregão nº </w:t>
      </w:r>
      <w:r w:rsidR="002F6FE1">
        <w:rPr>
          <w:rFonts w:ascii="Bookman Old Style" w:hAnsi="Bookman Old Style"/>
          <w:sz w:val="20"/>
          <w:szCs w:val="20"/>
        </w:rPr>
        <w:t>XX</w:t>
      </w:r>
      <w:r w:rsidR="007C4ACF">
        <w:rPr>
          <w:rFonts w:ascii="Bookman Old Style" w:hAnsi="Bookman Old Style"/>
          <w:sz w:val="20"/>
          <w:szCs w:val="20"/>
        </w:rPr>
        <w:t>/</w:t>
      </w:r>
      <w:r w:rsidR="002A39AF">
        <w:rPr>
          <w:rFonts w:ascii="Bookman Old Style" w:hAnsi="Bookman Old Style"/>
          <w:sz w:val="20"/>
          <w:szCs w:val="20"/>
        </w:rPr>
        <w:t>2017</w:t>
      </w:r>
      <w:r w:rsidRPr="009304A4">
        <w:rPr>
          <w:rFonts w:ascii="Bookman Old Style" w:hAnsi="Bookman Old Style"/>
          <w:sz w:val="20"/>
          <w:szCs w:val="20"/>
        </w:rPr>
        <w:t>, regulado pelos preceitos de direito público, especialmente pela Lei nº 8.666/93 e alterações posteriores, Lei Federal nº 10.520 de 17/07/2002, pelo</w:t>
      </w:r>
      <w:r w:rsidRPr="009304A4">
        <w:rPr>
          <w:rFonts w:ascii="Bookman Old Style" w:hAnsi="Bookman Old Style"/>
          <w:snapToGrid w:val="0"/>
          <w:sz w:val="20"/>
          <w:szCs w:val="20"/>
        </w:rPr>
        <w:t xml:space="preserve"> Dec. Federal nº 3.555/2000 de 08/08/2000, </w:t>
      </w:r>
      <w:r w:rsidRPr="009304A4">
        <w:rPr>
          <w:rFonts w:ascii="Bookman Old Style" w:hAnsi="Bookman Old Style"/>
          <w:sz w:val="20"/>
          <w:szCs w:val="20"/>
        </w:rPr>
        <w:t>aplicando-se-lhes, supletivamente, os princípios da teoria geral dos contratos e disposições de direito privado, bem como mediante as seguintes cláusulas e condições:</w:t>
      </w:r>
    </w:p>
    <w:p w14:paraId="425024BB"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PRIMEIRA – DO OBJETO</w:t>
      </w:r>
    </w:p>
    <w:p w14:paraId="179DE11E" w14:textId="21A29A7F" w:rsidR="00526E85" w:rsidRPr="009304A4" w:rsidRDefault="00526E85" w:rsidP="00526E85">
      <w:pPr>
        <w:tabs>
          <w:tab w:val="left" w:pos="0"/>
          <w:tab w:val="left" w:pos="709"/>
          <w:tab w:val="left" w:pos="851"/>
          <w:tab w:val="left" w:pos="1134"/>
        </w:tabs>
        <w:spacing w:before="120" w:after="120"/>
        <w:jc w:val="both"/>
        <w:rPr>
          <w:rFonts w:ascii="Bookman Old Style" w:hAnsi="Bookman Old Style"/>
          <w:b/>
          <w:bCs/>
          <w:sz w:val="20"/>
          <w:szCs w:val="20"/>
        </w:rPr>
      </w:pPr>
      <w:r w:rsidRPr="009304A4">
        <w:rPr>
          <w:rFonts w:ascii="Bookman Old Style" w:hAnsi="Bookman Old Style"/>
          <w:sz w:val="20"/>
          <w:szCs w:val="20"/>
        </w:rPr>
        <w:t>O presente contrato tem por objeto</w:t>
      </w:r>
      <w:proofErr w:type="gramStart"/>
      <w:r w:rsidRPr="009304A4">
        <w:rPr>
          <w:rFonts w:ascii="Bookman Old Style" w:hAnsi="Bookman Old Style"/>
          <w:sz w:val="20"/>
          <w:szCs w:val="20"/>
        </w:rPr>
        <w:t xml:space="preserve"> </w:t>
      </w:r>
      <w:r w:rsidR="002F6FE1">
        <w:rPr>
          <w:rFonts w:ascii="Bookman Old Style" w:hAnsi="Bookman Old Style"/>
          <w:sz w:val="20"/>
          <w:szCs w:val="20"/>
        </w:rPr>
        <w:t xml:space="preserve"> </w:t>
      </w:r>
      <w:proofErr w:type="gramEnd"/>
      <w:r w:rsidR="002F6FE1">
        <w:rPr>
          <w:rFonts w:ascii="Bookman Old Style" w:hAnsi="Bookman Old Style"/>
          <w:sz w:val="20"/>
          <w:szCs w:val="20"/>
        </w:rPr>
        <w:t xml:space="preserve">XXXXXXXXXXXXXXXXXXX </w:t>
      </w:r>
      <w:r w:rsidR="007C4ACF">
        <w:rPr>
          <w:rFonts w:ascii="Bookman Old Style" w:hAnsi="Bookman Old Style"/>
          <w:sz w:val="20"/>
          <w:szCs w:val="20"/>
        </w:rPr>
        <w:t xml:space="preserve">do Município de </w:t>
      </w:r>
      <w:r w:rsidR="00DB586D">
        <w:rPr>
          <w:rFonts w:ascii="Bookman Old Style" w:hAnsi="Bookman Old Style"/>
          <w:sz w:val="20"/>
          <w:szCs w:val="20"/>
        </w:rPr>
        <w:t>Campo Largo do Piauí-PI</w:t>
      </w:r>
      <w:r>
        <w:rPr>
          <w:rFonts w:ascii="Bookman Old Style" w:hAnsi="Bookman Old Style"/>
          <w:sz w:val="20"/>
          <w:szCs w:val="20"/>
        </w:rPr>
        <w:t xml:space="preserve"> </w:t>
      </w:r>
      <w:r w:rsidRPr="009304A4">
        <w:rPr>
          <w:rFonts w:ascii="Bookman Old Style" w:hAnsi="Bookman Old Style"/>
          <w:sz w:val="20"/>
          <w:szCs w:val="20"/>
        </w:rPr>
        <w:t xml:space="preserve">conforme especificações e quantidades constantes do Pregão nº </w:t>
      </w:r>
      <w:r w:rsidR="00A1763B">
        <w:rPr>
          <w:rFonts w:ascii="Bookman Old Style" w:hAnsi="Bookman Old Style"/>
          <w:sz w:val="20"/>
          <w:szCs w:val="20"/>
        </w:rPr>
        <w:t>020</w:t>
      </w:r>
      <w:r w:rsidR="002A39AF">
        <w:rPr>
          <w:rFonts w:ascii="Bookman Old Style" w:hAnsi="Bookman Old Style"/>
          <w:sz w:val="20"/>
          <w:szCs w:val="20"/>
        </w:rPr>
        <w:t>/2017</w:t>
      </w:r>
      <w:r w:rsidRPr="009304A4">
        <w:rPr>
          <w:rFonts w:ascii="Bookman Old Style" w:hAnsi="Bookman Old Style"/>
          <w:sz w:val="20"/>
          <w:szCs w:val="20"/>
        </w:rPr>
        <w:t>.</w:t>
      </w:r>
    </w:p>
    <w:p w14:paraId="1ED204CE"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SEGUNDA – DA LICITAÇÃO</w:t>
      </w:r>
    </w:p>
    <w:p w14:paraId="7A0F228E"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 fornecimento dos itens, ora contratado, foi objeto de licitação, de acordo com o disposto no Capítulo II da Lei n.º 8.666/93, sob a modalidade Pregão.</w:t>
      </w:r>
    </w:p>
    <w:p w14:paraId="31ADABFB"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TERCEIRA – DA VINCULAÇÃO</w:t>
      </w:r>
    </w:p>
    <w:p w14:paraId="6EAB828A" w14:textId="3FC1F379"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 xml:space="preserve">O CONTRATANTE e a CONTRATADA vinculam-se plenamente ao presente contrato, ao Pregão nº </w:t>
      </w:r>
      <w:r w:rsidR="002A39AF">
        <w:rPr>
          <w:rFonts w:ascii="Bookman Old Style" w:hAnsi="Bookman Old Style"/>
          <w:sz w:val="20"/>
          <w:szCs w:val="20"/>
        </w:rPr>
        <w:t>019/2017</w:t>
      </w:r>
      <w:r w:rsidRPr="009304A4">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44BBD77A"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QUARTA – DAS OBRIGAÇÕES DO CONTRATANTE</w:t>
      </w:r>
    </w:p>
    <w:p w14:paraId="75463A2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 CONTRATANTE obriga-se a:</w:t>
      </w:r>
    </w:p>
    <w:p w14:paraId="223224BE"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lastRenderedPageBreak/>
        <w:t>I</w:t>
      </w:r>
      <w:r w:rsidRPr="009304A4">
        <w:rPr>
          <w:rFonts w:ascii="Bookman Old Style" w:hAnsi="Bookman Old Style"/>
          <w:sz w:val="20"/>
          <w:szCs w:val="20"/>
        </w:rPr>
        <w:t xml:space="preserve"> – emitir a ordem de fornecimento dos itens objeto de contrato, assinada pela autoridade competente (diretor(a) do Setor Financeiro);</w:t>
      </w:r>
    </w:p>
    <w:p w14:paraId="78B84B96"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w:t>
      </w:r>
      <w:r w:rsidRPr="009304A4">
        <w:rPr>
          <w:rFonts w:ascii="Bookman Old Style" w:hAnsi="Bookman Old Style"/>
          <w:sz w:val="20"/>
          <w:szCs w:val="20"/>
        </w:rPr>
        <w:t xml:space="preserve"> – efetuar pagamento à CONTRATADA de acordo com o estabelecido neste Contrato;</w:t>
      </w:r>
    </w:p>
    <w:p w14:paraId="5138AD08"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III</w:t>
      </w:r>
      <w:r w:rsidRPr="009304A4">
        <w:rPr>
          <w:rFonts w:ascii="Bookman Old Style" w:hAnsi="Bookman Old Style"/>
          <w:sz w:val="20"/>
          <w:szCs w:val="20"/>
        </w:rPr>
        <w:t xml:space="preserve"> – fiscalizar o fiel cumprimento deste contrato através do Setor Administrativo Financeiro; </w:t>
      </w:r>
    </w:p>
    <w:p w14:paraId="68431D5C" w14:textId="77777777" w:rsidR="00F22D69" w:rsidRDefault="00F22D69" w:rsidP="00526E85">
      <w:pPr>
        <w:spacing w:before="120" w:after="120"/>
        <w:jc w:val="both"/>
        <w:rPr>
          <w:rFonts w:ascii="Bookman Old Style" w:hAnsi="Bookman Old Style"/>
          <w:b/>
          <w:sz w:val="20"/>
          <w:szCs w:val="20"/>
        </w:rPr>
      </w:pPr>
    </w:p>
    <w:p w14:paraId="71CA3134" w14:textId="77777777" w:rsidR="00F22D69" w:rsidRDefault="00F22D69" w:rsidP="00526E85">
      <w:pPr>
        <w:spacing w:before="120" w:after="120"/>
        <w:jc w:val="both"/>
        <w:rPr>
          <w:rFonts w:ascii="Bookman Old Style" w:hAnsi="Bookman Old Style"/>
          <w:b/>
          <w:sz w:val="20"/>
          <w:szCs w:val="20"/>
        </w:rPr>
      </w:pPr>
    </w:p>
    <w:p w14:paraId="74CE8F79" w14:textId="77777777" w:rsidR="00F22D69" w:rsidRDefault="00F22D69" w:rsidP="00526E85">
      <w:pPr>
        <w:spacing w:before="120" w:after="120"/>
        <w:jc w:val="both"/>
        <w:rPr>
          <w:rFonts w:ascii="Bookman Old Style" w:hAnsi="Bookman Old Style"/>
          <w:b/>
          <w:sz w:val="20"/>
          <w:szCs w:val="20"/>
        </w:rPr>
      </w:pPr>
    </w:p>
    <w:p w14:paraId="0652E958"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QUINTA – DAS OBRIGAÇÕES DA CONTRATADA</w:t>
      </w:r>
    </w:p>
    <w:p w14:paraId="35CE9BDA"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CONTRATADA obriga-se a:</w:t>
      </w:r>
    </w:p>
    <w:p w14:paraId="523DCD97"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w:t>
      </w:r>
      <w:r w:rsidRPr="009304A4">
        <w:rPr>
          <w:rFonts w:ascii="Bookman Old Style" w:hAnsi="Bookman Old Style"/>
          <w:sz w:val="20"/>
          <w:szCs w:val="20"/>
        </w:rPr>
        <w:t xml:space="preserve"> – executar o presente contrato em estrita consonância com os seus dispositivos, com o Instrumento Convocatório e com a sua proposta;</w:t>
      </w:r>
    </w:p>
    <w:p w14:paraId="2804FA11"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w:t>
      </w:r>
      <w:r w:rsidRPr="009304A4">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61FA1A57" w14:textId="1CAA4B8A"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III –</w:t>
      </w:r>
      <w:r w:rsidRPr="009304A4">
        <w:rPr>
          <w:rFonts w:ascii="Bookman Old Style" w:hAnsi="Bookman Old Style"/>
          <w:sz w:val="20"/>
          <w:szCs w:val="20"/>
        </w:rPr>
        <w:t xml:space="preserve"> fornecer o objeto do contrato em estrita concordância com as especificações constantes do Processo Licitatório, Pregão nº </w:t>
      </w:r>
      <w:r w:rsidR="00D026EB">
        <w:rPr>
          <w:rFonts w:ascii="Bookman Old Style" w:hAnsi="Bookman Old Style"/>
          <w:sz w:val="20"/>
          <w:szCs w:val="20"/>
        </w:rPr>
        <w:t>0</w:t>
      </w:r>
      <w:r w:rsidR="00A1763B">
        <w:rPr>
          <w:rFonts w:ascii="Bookman Old Style" w:hAnsi="Bookman Old Style"/>
          <w:sz w:val="20"/>
          <w:szCs w:val="20"/>
        </w:rPr>
        <w:t>20</w:t>
      </w:r>
      <w:r w:rsidR="002A39AF">
        <w:rPr>
          <w:rFonts w:ascii="Bookman Old Style" w:hAnsi="Bookman Old Style"/>
          <w:sz w:val="20"/>
          <w:szCs w:val="20"/>
        </w:rPr>
        <w:t>/2017</w:t>
      </w:r>
      <w:r w:rsidRPr="009304A4">
        <w:rPr>
          <w:rFonts w:ascii="Bookman Old Style" w:hAnsi="Bookman Old Style"/>
          <w:sz w:val="20"/>
          <w:szCs w:val="20"/>
        </w:rPr>
        <w:t>;</w:t>
      </w:r>
    </w:p>
    <w:p w14:paraId="52D17656"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IV</w:t>
      </w:r>
      <w:r w:rsidRPr="009304A4">
        <w:rPr>
          <w:rFonts w:ascii="Bookman Old Style" w:hAnsi="Bookman Old Style"/>
          <w:sz w:val="20"/>
          <w:szCs w:val="20"/>
        </w:rPr>
        <w:t xml:space="preserve"> – substituir, às suas expensas e no prazo de 24 (vinte e quatro) horas, os itens fornecidos em que se verificarem vícios destoantes do padrão normal;</w:t>
      </w:r>
    </w:p>
    <w:p w14:paraId="48B5AF50" w14:textId="77777777" w:rsidR="00526E85" w:rsidRPr="009304A4" w:rsidRDefault="00526E85" w:rsidP="00526E85">
      <w:pPr>
        <w:spacing w:before="120" w:after="120"/>
        <w:ind w:firstLine="1134"/>
        <w:jc w:val="both"/>
        <w:rPr>
          <w:rFonts w:ascii="Bookman Old Style" w:hAnsi="Bookman Old Style"/>
          <w:b/>
          <w:sz w:val="20"/>
          <w:szCs w:val="20"/>
        </w:rPr>
      </w:pPr>
      <w:r w:rsidRPr="009304A4">
        <w:rPr>
          <w:rFonts w:ascii="Bookman Old Style" w:hAnsi="Bookman Old Style"/>
          <w:b/>
          <w:sz w:val="20"/>
          <w:szCs w:val="20"/>
        </w:rPr>
        <w:t>V</w:t>
      </w:r>
      <w:r w:rsidRPr="009304A4">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9304A4">
        <w:rPr>
          <w:rFonts w:ascii="Bookman Old Style" w:hAnsi="Bookman Old Style"/>
          <w:b/>
          <w:sz w:val="20"/>
          <w:szCs w:val="20"/>
        </w:rPr>
        <w:t>;</w:t>
      </w:r>
    </w:p>
    <w:p w14:paraId="7D136361"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VI</w:t>
      </w:r>
      <w:r w:rsidRPr="009304A4">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BD87FD7"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VII –</w:t>
      </w:r>
      <w:r w:rsidRPr="009304A4">
        <w:rPr>
          <w:rFonts w:ascii="Bookman Old Style" w:hAnsi="Bookman Old Style"/>
          <w:sz w:val="20"/>
          <w:szCs w:val="20"/>
        </w:rPr>
        <w:t xml:space="preserve"> utilizar na execução do presente contrato somente pessoal em situação trabalhista e securitária regulares;</w:t>
      </w:r>
    </w:p>
    <w:p w14:paraId="6BAD41D4"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VIII</w:t>
      </w:r>
      <w:r w:rsidRPr="009304A4">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70C3636A"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IX</w:t>
      </w:r>
      <w:r w:rsidRPr="009304A4">
        <w:rPr>
          <w:rFonts w:ascii="Bookman Old Style" w:hAnsi="Bookman Old Style"/>
          <w:sz w:val="20"/>
          <w:szCs w:val="20"/>
        </w:rPr>
        <w:t xml:space="preserve"> – fornecer ao CONTRATANTE todas as informações solicitadas acerca do objeto deste contrato;</w:t>
      </w:r>
    </w:p>
    <w:p w14:paraId="12C9CE06" w14:textId="77777777" w:rsidR="00526E85" w:rsidRPr="009304A4" w:rsidRDefault="00526E85" w:rsidP="00526E85">
      <w:pPr>
        <w:pStyle w:val="Ttulo7"/>
        <w:spacing w:before="120" w:after="120"/>
        <w:rPr>
          <w:rFonts w:ascii="Bookman Old Style" w:hAnsi="Bookman Old Style"/>
          <w:b/>
          <w:i/>
        </w:rPr>
      </w:pPr>
      <w:r w:rsidRPr="009304A4">
        <w:rPr>
          <w:rFonts w:ascii="Bookman Old Style" w:hAnsi="Bookman Old Style"/>
          <w:b/>
        </w:rPr>
        <w:t>CLÁUSULA SEXTA – DO RECEBIMENTO</w:t>
      </w:r>
    </w:p>
    <w:p w14:paraId="62F1810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No ato do recebimento, será emitido recibo dos itens efetivamente entregues.</w:t>
      </w:r>
    </w:p>
    <w:p w14:paraId="65F033B3" w14:textId="77777777" w:rsidR="00526E85" w:rsidRPr="009304A4" w:rsidRDefault="00526E85" w:rsidP="00526E85">
      <w:pPr>
        <w:pStyle w:val="Ttulo7"/>
        <w:spacing w:before="120" w:after="120"/>
        <w:rPr>
          <w:rFonts w:ascii="Bookman Old Style" w:hAnsi="Bookman Old Style"/>
          <w:b/>
          <w:i/>
        </w:rPr>
      </w:pPr>
      <w:r w:rsidRPr="009304A4">
        <w:rPr>
          <w:rFonts w:ascii="Bookman Old Style" w:hAnsi="Bookman Old Style"/>
          <w:b/>
        </w:rPr>
        <w:t>CLÁUSULA SÉTIMA – DA VIGÊNCIA</w:t>
      </w:r>
    </w:p>
    <w:p w14:paraId="4AFC366A" w14:textId="2E0264EE" w:rsidR="00526E85" w:rsidRPr="009304A4" w:rsidRDefault="00526E85" w:rsidP="00526E85">
      <w:pPr>
        <w:tabs>
          <w:tab w:val="left" w:pos="0"/>
          <w:tab w:val="left" w:pos="567"/>
          <w:tab w:val="left" w:pos="1134"/>
          <w:tab w:val="left" w:pos="2269"/>
        </w:tabs>
        <w:spacing w:before="120" w:after="120"/>
        <w:ind w:right="-1"/>
        <w:jc w:val="both"/>
        <w:rPr>
          <w:rFonts w:ascii="Bookman Old Style" w:hAnsi="Bookman Old Style"/>
          <w:sz w:val="20"/>
          <w:szCs w:val="20"/>
        </w:rPr>
      </w:pPr>
      <w:r w:rsidRPr="009304A4">
        <w:rPr>
          <w:rFonts w:ascii="Bookman Old Style" w:hAnsi="Bookman Old Style"/>
          <w:sz w:val="20"/>
          <w:szCs w:val="20"/>
        </w:rPr>
        <w:t xml:space="preserve">Este contrato vigorará </w:t>
      </w:r>
      <w:r w:rsidR="00F22D69">
        <w:rPr>
          <w:rFonts w:ascii="Bookman Old Style" w:hAnsi="Bookman Old Style"/>
          <w:sz w:val="20"/>
          <w:szCs w:val="20"/>
        </w:rPr>
        <w:t>até 12 meses</w:t>
      </w:r>
      <w:r w:rsidRPr="009304A4">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48C058EC"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OITAVA – DA DOTAÇÃO ORÇAMENTÁRIA</w:t>
      </w:r>
    </w:p>
    <w:p w14:paraId="16203C77" w14:textId="63271F3E"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As despesas com a execução do presente Contrato correrão à conta dos recursos do</w:t>
      </w:r>
      <w:r w:rsidR="002F6FE1">
        <w:rPr>
          <w:rFonts w:ascii="Bookman Old Style" w:hAnsi="Bookman Old Style"/>
          <w:sz w:val="20"/>
          <w:szCs w:val="20"/>
        </w:rPr>
        <w:t xml:space="preserve"> Fundo Municipal de Saúde, </w:t>
      </w:r>
      <w:r w:rsidRPr="009304A4">
        <w:rPr>
          <w:rFonts w:ascii="Bookman Old Style" w:hAnsi="Bookman Old Style"/>
          <w:sz w:val="20"/>
          <w:szCs w:val="20"/>
        </w:rPr>
        <w:t xml:space="preserve">Orçamento Geral do Município de </w:t>
      </w:r>
      <w:r w:rsidR="00DB586D">
        <w:rPr>
          <w:rFonts w:ascii="Bookman Old Style" w:hAnsi="Bookman Old Style"/>
          <w:sz w:val="20"/>
          <w:szCs w:val="20"/>
        </w:rPr>
        <w:t>Campo Largo do Piauí-PI</w:t>
      </w:r>
      <w:r w:rsidRPr="009304A4">
        <w:rPr>
          <w:rFonts w:ascii="Bookman Old Style" w:hAnsi="Bookman Old Style"/>
          <w:sz w:val="20"/>
          <w:szCs w:val="20"/>
        </w:rPr>
        <w:t xml:space="preserve"> de </w:t>
      </w:r>
      <w:r w:rsidR="00C868C3">
        <w:rPr>
          <w:rFonts w:ascii="Bookman Old Style" w:hAnsi="Bookman Old Style"/>
          <w:sz w:val="20"/>
          <w:szCs w:val="20"/>
        </w:rPr>
        <w:t>2016</w:t>
      </w:r>
      <w:r w:rsidRPr="009304A4">
        <w:rPr>
          <w:rFonts w:ascii="Bookman Old Style" w:hAnsi="Bookman Old Style"/>
          <w:sz w:val="20"/>
          <w:szCs w:val="20"/>
        </w:rPr>
        <w:t>, FPM, ICMS, no elemento de despe</w:t>
      </w:r>
      <w:r w:rsidR="00F4471A">
        <w:rPr>
          <w:rFonts w:ascii="Bookman Old Style" w:hAnsi="Bookman Old Style"/>
          <w:sz w:val="20"/>
          <w:szCs w:val="20"/>
        </w:rPr>
        <w:t>sa 339030 – Material de consumo e 4490</w:t>
      </w:r>
      <w:r w:rsidR="000722ED">
        <w:rPr>
          <w:rFonts w:ascii="Bookman Old Style" w:hAnsi="Bookman Old Style"/>
          <w:sz w:val="20"/>
          <w:szCs w:val="20"/>
        </w:rPr>
        <w:t>52 – Material permanente.</w:t>
      </w:r>
    </w:p>
    <w:p w14:paraId="6DBC55D4"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lastRenderedPageBreak/>
        <w:t>CLÁUSULA NONA – DO VALOR</w:t>
      </w:r>
    </w:p>
    <w:p w14:paraId="6D35937C"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O CONTRATANTE pagará à CONTRATADA o valor estimado de R$ _________ (____), conforme os preços unitários constantes da tabela a seguir:</w:t>
      </w:r>
    </w:p>
    <w:p w14:paraId="3B67E46C"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 – DO EQUÍLIBRIO ECONÔMICO-FINANCEIRO</w:t>
      </w:r>
    </w:p>
    <w:p w14:paraId="1BB2DE20"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2CE6BBFB" w14:textId="77777777" w:rsidR="00F22D69" w:rsidRDefault="00F22D69" w:rsidP="00526E85">
      <w:pPr>
        <w:spacing w:before="120" w:after="120"/>
        <w:jc w:val="both"/>
        <w:rPr>
          <w:rFonts w:ascii="Bookman Old Style" w:hAnsi="Bookman Old Style"/>
          <w:sz w:val="20"/>
          <w:szCs w:val="20"/>
        </w:rPr>
      </w:pPr>
    </w:p>
    <w:p w14:paraId="2AC64488" w14:textId="77777777" w:rsidR="00F22D69" w:rsidRDefault="00F22D69" w:rsidP="00526E85">
      <w:pPr>
        <w:spacing w:before="120" w:after="120"/>
        <w:jc w:val="both"/>
        <w:rPr>
          <w:rFonts w:ascii="Bookman Old Style" w:hAnsi="Bookman Old Style"/>
          <w:sz w:val="20"/>
          <w:szCs w:val="20"/>
        </w:rPr>
      </w:pPr>
    </w:p>
    <w:p w14:paraId="380031C4"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PRIMEIRO</w:t>
      </w:r>
      <w:r w:rsidRPr="009304A4">
        <w:rPr>
          <w:rFonts w:ascii="Bookman Old Style" w:hAnsi="Bookman Old Style"/>
          <w:b/>
          <w:sz w:val="20"/>
          <w:szCs w:val="20"/>
        </w:rPr>
        <w:t xml:space="preserve"> – </w:t>
      </w:r>
      <w:r w:rsidRPr="009304A4">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7A81F242"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6637C7CF"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04F93787"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DÉCIMA-PRIMEIRA – DO PAGAMENTO</w:t>
      </w:r>
    </w:p>
    <w:p w14:paraId="67D3FC06"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sz w:val="20"/>
          <w:szCs w:val="20"/>
        </w:rPr>
        <w:t xml:space="preserve">O pagamento será efetuado mensalmente, em moeda nacional e por meio de cheque nominal a firma contratada.  </w:t>
      </w:r>
    </w:p>
    <w:p w14:paraId="4A78650B"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PRIMEIRO</w:t>
      </w:r>
      <w:r w:rsidRPr="009304A4">
        <w:rPr>
          <w:rFonts w:ascii="Bookman Old Style" w:hAnsi="Bookman Old Style"/>
          <w:b/>
          <w:sz w:val="20"/>
          <w:szCs w:val="20"/>
        </w:rPr>
        <w:t xml:space="preserve"> – </w:t>
      </w:r>
      <w:r w:rsidRPr="009304A4">
        <w:rPr>
          <w:rFonts w:ascii="Bookman Old Style" w:hAnsi="Bookman Old Style"/>
          <w:sz w:val="20"/>
          <w:szCs w:val="20"/>
        </w:rPr>
        <w:t>O pagamento será feito 30 (trinta) dias contados da apresentação da nota fiscal/fatura, estando esta devidamente atestada pelo setor competente.</w:t>
      </w:r>
    </w:p>
    <w:p w14:paraId="07C9424C"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SEGUNDO</w:t>
      </w:r>
      <w:r w:rsidRPr="009304A4">
        <w:rPr>
          <w:rFonts w:ascii="Bookman Old Style" w:hAnsi="Bookman Old Style"/>
          <w:b/>
          <w:sz w:val="20"/>
          <w:szCs w:val="20"/>
        </w:rPr>
        <w:t xml:space="preserve"> </w:t>
      </w:r>
      <w:r w:rsidRPr="009304A4">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4F01154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779A436B"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DÉCIMA-SEGUNDA – DA FISCALIZAÇÃO</w:t>
      </w:r>
    </w:p>
    <w:p w14:paraId="74195F06"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A execução do presente Contrato será fiscalizada pelo Diretor do Setor Administrativo Financeiro da CONTRATANTE.</w:t>
      </w:r>
    </w:p>
    <w:p w14:paraId="0C5F4C77"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sz w:val="20"/>
          <w:szCs w:val="20"/>
        </w:rPr>
        <w:t>PARÁGRAFO ÚNICO</w:t>
      </w:r>
      <w:r w:rsidRPr="009304A4">
        <w:rPr>
          <w:rFonts w:ascii="Bookman Old Style" w:hAnsi="Bookman Old Style"/>
          <w:b/>
          <w:sz w:val="20"/>
          <w:szCs w:val="20"/>
        </w:rPr>
        <w:t xml:space="preserve"> – </w:t>
      </w:r>
      <w:r w:rsidRPr="009304A4">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3F051845"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DÉCIMA-TERCEIRA – DAS PENALIDADES</w:t>
      </w:r>
    </w:p>
    <w:p w14:paraId="4180DAE5"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075A5624"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PRIMEIRO – Em caso de aplicação de multas, o CONTRATANTE</w:t>
      </w:r>
      <w:r w:rsidRPr="009304A4">
        <w:rPr>
          <w:rFonts w:ascii="Bookman Old Style" w:hAnsi="Bookman Old Style"/>
          <w:b/>
          <w:sz w:val="20"/>
          <w:szCs w:val="20"/>
        </w:rPr>
        <w:t xml:space="preserve"> </w:t>
      </w:r>
      <w:r w:rsidRPr="009304A4">
        <w:rPr>
          <w:rFonts w:ascii="Bookman Old Style" w:hAnsi="Bookman Old Style"/>
          <w:sz w:val="20"/>
          <w:szCs w:val="20"/>
        </w:rPr>
        <w:t>observará o percentual de 0,5% (cinco décimos por cento) sobre o valor estimado do contrato por descumprimento de qualquer cláusula contratual ou do Pregão.</w:t>
      </w:r>
    </w:p>
    <w:p w14:paraId="2FA7597A"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lastRenderedPageBreak/>
        <w:t>PARÁGRAFO SEGUNDO – As multas poderão deixar de ser aplicadas em casos fortuitos ou motivos de força maior, devidamente justificados pela CONTRATADA e aceitos pelo CONTRATANTE.</w:t>
      </w:r>
    </w:p>
    <w:p w14:paraId="42207237"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TERCEIRO – As multas aplicadas serão descontadas de pagamentos porventura devidos ou cobradas judicialmente.</w:t>
      </w:r>
    </w:p>
    <w:p w14:paraId="71CA7A19"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DÉCIMA-QUARTA – DOS CASOS DE RESCISÃO</w:t>
      </w:r>
    </w:p>
    <w:p w14:paraId="7FBB1447" w14:textId="77777777" w:rsidR="00526E85" w:rsidRPr="009304A4" w:rsidRDefault="00526E85" w:rsidP="00526E85">
      <w:pPr>
        <w:jc w:val="both"/>
        <w:rPr>
          <w:rFonts w:ascii="Bookman Old Style" w:hAnsi="Bookman Old Style"/>
          <w:sz w:val="20"/>
          <w:szCs w:val="20"/>
        </w:rPr>
      </w:pPr>
      <w:r w:rsidRPr="009304A4">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4705EA1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F26FC3"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DÉCIMA-QUINTA – DOS RECURSOS</w:t>
      </w:r>
    </w:p>
    <w:p w14:paraId="17B66BE7"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Dos atos do CONTRATANTE decorrentes da aplicação da Lei n.º 8.666/93, cabem os recursos dispostos no seu art. 109.</w:t>
      </w:r>
    </w:p>
    <w:p w14:paraId="4C562B26"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DÉCIMA-SEXTA – DA PUBLICAÇÃO</w:t>
      </w:r>
    </w:p>
    <w:p w14:paraId="20C22D6B"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 extrato do presente Contrato será publicado no Diário Oficial dos Municípios, no prazo previsto no parágrafo único do art. 61 da Lei n.º 8.666/93.</w:t>
      </w:r>
    </w:p>
    <w:p w14:paraId="545528D4"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DÉCIMA-SÉTIMA – DOS CASOS OMISSOS</w:t>
      </w:r>
    </w:p>
    <w:p w14:paraId="620C2761"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74F9054" w14:textId="77777777" w:rsidR="00526E85" w:rsidRPr="009304A4" w:rsidRDefault="00526E85" w:rsidP="00526E85">
      <w:pPr>
        <w:spacing w:before="120" w:after="120"/>
        <w:ind w:right="-91"/>
        <w:jc w:val="both"/>
        <w:rPr>
          <w:rFonts w:ascii="Bookman Old Style" w:hAnsi="Bookman Old Style"/>
          <w:b/>
          <w:sz w:val="20"/>
          <w:szCs w:val="20"/>
        </w:rPr>
      </w:pPr>
      <w:r w:rsidRPr="009304A4">
        <w:rPr>
          <w:rFonts w:ascii="Bookman Old Style" w:hAnsi="Bookman Old Style"/>
          <w:b/>
          <w:sz w:val="20"/>
          <w:szCs w:val="20"/>
        </w:rPr>
        <w:t>CLÁUSULA DÉCIMA-OITAVA - DO FORO</w:t>
      </w:r>
    </w:p>
    <w:p w14:paraId="1260A310" w14:textId="77777777" w:rsidR="00526E85" w:rsidRPr="009304A4" w:rsidRDefault="00526E85" w:rsidP="00526E85">
      <w:pPr>
        <w:spacing w:before="120" w:after="120"/>
        <w:ind w:right="-91"/>
        <w:jc w:val="both"/>
        <w:rPr>
          <w:rFonts w:ascii="Bookman Old Style" w:hAnsi="Bookman Old Style"/>
          <w:sz w:val="20"/>
          <w:szCs w:val="20"/>
        </w:rPr>
      </w:pPr>
      <w:r w:rsidRPr="009304A4">
        <w:rPr>
          <w:rFonts w:ascii="Bookman Old Style" w:hAnsi="Bookman Old Style"/>
          <w:sz w:val="20"/>
          <w:szCs w:val="20"/>
        </w:rPr>
        <w:t>Fica eleito o foro da Comarca da Contratante, Estado do Piauí, da Justiça Comum, para dirimir as questões derivadas deste Contrato.</w:t>
      </w:r>
    </w:p>
    <w:p w14:paraId="205C474D" w14:textId="77777777" w:rsidR="00526E85" w:rsidRPr="009304A4" w:rsidRDefault="00526E85" w:rsidP="00526E85">
      <w:pPr>
        <w:spacing w:before="120" w:after="120"/>
        <w:ind w:right="-91"/>
        <w:jc w:val="both"/>
        <w:rPr>
          <w:rFonts w:ascii="Bookman Old Style" w:hAnsi="Bookman Old Style"/>
          <w:sz w:val="20"/>
          <w:szCs w:val="20"/>
        </w:rPr>
      </w:pPr>
      <w:r w:rsidRPr="009304A4">
        <w:rPr>
          <w:rFonts w:ascii="Bookman Old Style" w:hAnsi="Bookman Old Style"/>
          <w:sz w:val="20"/>
          <w:szCs w:val="20"/>
        </w:rPr>
        <w:t>E por estarem de acordo, depois de lido e achado conforme o presente contrato lavrado em três vias, assinam as partes abaixo.</w:t>
      </w:r>
    </w:p>
    <w:p w14:paraId="0F280814" w14:textId="2448F420" w:rsidR="00526E85" w:rsidRPr="009304A4" w:rsidRDefault="00DB586D" w:rsidP="00526E85">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proofErr w:type="gramStart"/>
      <w:r>
        <w:rPr>
          <w:rFonts w:ascii="Bookman Old Style" w:hAnsi="Bookman Old Style"/>
          <w:sz w:val="20"/>
          <w:szCs w:val="20"/>
        </w:rPr>
        <w:t>PI</w:t>
      </w:r>
      <w:r w:rsidR="00450D63">
        <w:rPr>
          <w:rFonts w:ascii="Bookman Old Style" w:hAnsi="Bookman Old Style"/>
          <w:sz w:val="20"/>
          <w:szCs w:val="20"/>
        </w:rPr>
        <w:t xml:space="preserve"> </w:t>
      </w:r>
      <w:r w:rsidR="00526E85" w:rsidRPr="009304A4">
        <w:rPr>
          <w:rFonts w:ascii="Bookman Old Style" w:hAnsi="Bookman Old Style"/>
          <w:sz w:val="20"/>
          <w:szCs w:val="20"/>
        </w:rPr>
        <w:t>,</w:t>
      </w:r>
      <w:proofErr w:type="gramEnd"/>
      <w:r w:rsidR="00526E85" w:rsidRPr="009304A4">
        <w:rPr>
          <w:rFonts w:ascii="Bookman Old Style" w:hAnsi="Bookman Old Style"/>
          <w:sz w:val="20"/>
          <w:szCs w:val="20"/>
        </w:rPr>
        <w:t>_______</w:t>
      </w:r>
      <w:proofErr w:type="spellStart"/>
      <w:r w:rsidR="00526E85" w:rsidRPr="009304A4">
        <w:rPr>
          <w:rFonts w:ascii="Bookman Old Style" w:hAnsi="Bookman Old Style"/>
          <w:sz w:val="20"/>
          <w:szCs w:val="20"/>
        </w:rPr>
        <w:t>de___________________de</w:t>
      </w:r>
      <w:proofErr w:type="spellEnd"/>
      <w:r w:rsidR="00526E85" w:rsidRPr="009304A4">
        <w:rPr>
          <w:rFonts w:ascii="Bookman Old Style" w:hAnsi="Bookman Old Style"/>
          <w:sz w:val="20"/>
          <w:szCs w:val="20"/>
        </w:rPr>
        <w:t xml:space="preserve"> </w:t>
      </w:r>
      <w:r w:rsidR="002A39AF">
        <w:rPr>
          <w:rFonts w:ascii="Bookman Old Style" w:hAnsi="Bookman Old Style"/>
          <w:sz w:val="20"/>
          <w:szCs w:val="20"/>
        </w:rPr>
        <w:t>2017</w:t>
      </w:r>
      <w:r w:rsidR="00526E85" w:rsidRPr="009304A4">
        <w:rPr>
          <w:rFonts w:ascii="Bookman Old Style" w:hAnsi="Bookman Old Style"/>
          <w:sz w:val="20"/>
          <w:szCs w:val="20"/>
        </w:rPr>
        <w:t>.</w:t>
      </w:r>
    </w:p>
    <w:p w14:paraId="0DCA9619" w14:textId="77777777" w:rsidR="00526E85" w:rsidRPr="009304A4" w:rsidRDefault="00526E85" w:rsidP="00526E85">
      <w:pPr>
        <w:jc w:val="both"/>
        <w:rPr>
          <w:rFonts w:ascii="Bookman Old Style" w:hAnsi="Bookman Old Style"/>
          <w:sz w:val="20"/>
          <w:szCs w:val="20"/>
        </w:rPr>
      </w:pPr>
      <w:r w:rsidRPr="009304A4">
        <w:rPr>
          <w:rFonts w:ascii="Bookman Old Style" w:hAnsi="Bookman Old Style"/>
          <w:sz w:val="20"/>
          <w:szCs w:val="20"/>
        </w:rPr>
        <w:t>P/ CONTRATANTE:</w:t>
      </w:r>
    </w:p>
    <w:p w14:paraId="2FED04B7" w14:textId="77777777" w:rsidR="00526E85" w:rsidRPr="000B03AC" w:rsidRDefault="00526E85" w:rsidP="00526E85"/>
    <w:p w14:paraId="32DAACD5" w14:textId="77777777" w:rsidR="00526E85" w:rsidRPr="000B03AC" w:rsidRDefault="00526E85" w:rsidP="00526E85"/>
    <w:p w14:paraId="0A2544BE" w14:textId="77777777" w:rsidR="00526E85" w:rsidRDefault="00526E85" w:rsidP="00526E85">
      <w:pPr>
        <w:ind w:right="-81"/>
        <w:jc w:val="both"/>
        <w:rPr>
          <w:rFonts w:ascii="Arial" w:hAnsi="Arial" w:cs="Arial"/>
          <w:b/>
          <w:sz w:val="22"/>
          <w:szCs w:val="22"/>
        </w:rPr>
      </w:pPr>
    </w:p>
    <w:p w14:paraId="02B6D902" w14:textId="77777777" w:rsidR="0017248B" w:rsidRPr="00526E85" w:rsidRDefault="0017248B" w:rsidP="00526E85"/>
    <w:sectPr w:rsidR="0017248B" w:rsidRPr="00526E85" w:rsidSect="00F91655">
      <w:headerReference w:type="default" r:id="rId9"/>
      <w:pgSz w:w="11907" w:h="16840" w:code="9"/>
      <w:pgMar w:top="1701"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A5E5" w14:textId="77777777" w:rsidR="00595624" w:rsidRDefault="00595624" w:rsidP="00AB7EFF">
      <w:r>
        <w:separator/>
      </w:r>
    </w:p>
  </w:endnote>
  <w:endnote w:type="continuationSeparator" w:id="0">
    <w:p w14:paraId="3BB494FE" w14:textId="77777777" w:rsidR="00595624" w:rsidRDefault="00595624"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5715" w14:textId="77777777" w:rsidR="00595624" w:rsidRDefault="00595624" w:rsidP="00AB7EFF">
      <w:r>
        <w:separator/>
      </w:r>
    </w:p>
  </w:footnote>
  <w:footnote w:type="continuationSeparator" w:id="0">
    <w:p w14:paraId="76B9C4A0" w14:textId="77777777" w:rsidR="00595624" w:rsidRDefault="00595624"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DFCF" w14:textId="77777777" w:rsidR="00D437F9" w:rsidRPr="008D0359" w:rsidRDefault="00D437F9" w:rsidP="00F3097D">
    <w:pPr>
      <w:pStyle w:val="Cabealho"/>
      <w:tabs>
        <w:tab w:val="clear" w:pos="4252"/>
        <w:tab w:val="clear" w:pos="8504"/>
        <w:tab w:val="right" w:pos="1276"/>
      </w:tabs>
      <w:rPr>
        <w:b/>
        <w:sz w:val="32"/>
        <w:szCs w:val="32"/>
      </w:rPr>
    </w:pPr>
    <w:r w:rsidRPr="008D0359">
      <w:rPr>
        <w:noProof/>
        <w:sz w:val="32"/>
        <w:szCs w:val="32"/>
        <w:lang w:val="pt-BR" w:eastAsia="pt-BR"/>
      </w:rPr>
      <w:drawing>
        <wp:anchor distT="0" distB="0" distL="114300" distR="114300" simplePos="0" relativeHeight="251663360" behindDoc="0" locked="0" layoutInCell="1" allowOverlap="1" wp14:anchorId="52B169D0" wp14:editId="7B352E98">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14:paraId="70BDC018" w14:textId="77777777" w:rsidR="00D437F9" w:rsidRDefault="00D437F9" w:rsidP="00F3097D">
    <w:pPr>
      <w:pStyle w:val="Cabealho"/>
      <w:tabs>
        <w:tab w:val="clear" w:pos="4252"/>
        <w:tab w:val="clear" w:pos="8504"/>
        <w:tab w:val="left" w:pos="1276"/>
      </w:tabs>
      <w:rPr>
        <w:b/>
        <w:sz w:val="32"/>
        <w:szCs w:val="32"/>
      </w:rPr>
    </w:pPr>
    <w:r w:rsidRPr="008D0359">
      <w:rPr>
        <w:b/>
        <w:sz w:val="32"/>
        <w:szCs w:val="32"/>
      </w:rPr>
      <w:tab/>
      <w:t>PREFEITURA MUNICIPAL DE CAMPO LARGO DO PIAUÍ</w:t>
    </w:r>
  </w:p>
  <w:p w14:paraId="3A7F45E4" w14:textId="77777777" w:rsidR="00D437F9" w:rsidRPr="008D0359" w:rsidRDefault="00D437F9" w:rsidP="00F3097D">
    <w:pPr>
      <w:pStyle w:val="Cabealho"/>
      <w:tabs>
        <w:tab w:val="clear" w:pos="4252"/>
        <w:tab w:val="clear" w:pos="8504"/>
        <w:tab w:val="left" w:pos="1276"/>
      </w:tabs>
      <w:rPr>
        <w:b/>
        <w:sz w:val="32"/>
        <w:szCs w:val="32"/>
      </w:rPr>
    </w:pPr>
    <w:r>
      <w:rPr>
        <w:b/>
        <w:sz w:val="32"/>
        <w:szCs w:val="32"/>
      </w:rPr>
      <w:tab/>
      <w:t>CNPJ (MF): 01.612.754/0001-65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12F59"/>
    <w:rsid w:val="00013B1C"/>
    <w:rsid w:val="000216AE"/>
    <w:rsid w:val="0003027A"/>
    <w:rsid w:val="000327DB"/>
    <w:rsid w:val="00035C6E"/>
    <w:rsid w:val="000441CE"/>
    <w:rsid w:val="0006446F"/>
    <w:rsid w:val="000676ED"/>
    <w:rsid w:val="000722ED"/>
    <w:rsid w:val="00074BFD"/>
    <w:rsid w:val="00077A1A"/>
    <w:rsid w:val="00077BAB"/>
    <w:rsid w:val="00080AC2"/>
    <w:rsid w:val="00081B2B"/>
    <w:rsid w:val="00081E56"/>
    <w:rsid w:val="00097295"/>
    <w:rsid w:val="00097A94"/>
    <w:rsid w:val="000A4631"/>
    <w:rsid w:val="000B106B"/>
    <w:rsid w:val="000B72AF"/>
    <w:rsid w:val="000C6DB4"/>
    <w:rsid w:val="000E0806"/>
    <w:rsid w:val="000E6E1A"/>
    <w:rsid w:val="000E74C9"/>
    <w:rsid w:val="000F084A"/>
    <w:rsid w:val="000F434E"/>
    <w:rsid w:val="000F49C7"/>
    <w:rsid w:val="000F61DA"/>
    <w:rsid w:val="00127607"/>
    <w:rsid w:val="00137CA6"/>
    <w:rsid w:val="00144B6D"/>
    <w:rsid w:val="001645B4"/>
    <w:rsid w:val="001703C9"/>
    <w:rsid w:val="001715E9"/>
    <w:rsid w:val="0017248B"/>
    <w:rsid w:val="001756B5"/>
    <w:rsid w:val="00191518"/>
    <w:rsid w:val="001953A7"/>
    <w:rsid w:val="001A0ABD"/>
    <w:rsid w:val="001A1F8A"/>
    <w:rsid w:val="001A2C71"/>
    <w:rsid w:val="001B434B"/>
    <w:rsid w:val="001B7397"/>
    <w:rsid w:val="001C1702"/>
    <w:rsid w:val="001E603B"/>
    <w:rsid w:val="001E6D3E"/>
    <w:rsid w:val="001E6D52"/>
    <w:rsid w:val="00203184"/>
    <w:rsid w:val="002031A6"/>
    <w:rsid w:val="002059BC"/>
    <w:rsid w:val="00220FD9"/>
    <w:rsid w:val="00230D87"/>
    <w:rsid w:val="002368C7"/>
    <w:rsid w:val="0025525E"/>
    <w:rsid w:val="002554CD"/>
    <w:rsid w:val="00256D76"/>
    <w:rsid w:val="002659D8"/>
    <w:rsid w:val="00276E63"/>
    <w:rsid w:val="00280C63"/>
    <w:rsid w:val="002846AB"/>
    <w:rsid w:val="002863AA"/>
    <w:rsid w:val="002866FA"/>
    <w:rsid w:val="00293D2A"/>
    <w:rsid w:val="00294EE1"/>
    <w:rsid w:val="00296D10"/>
    <w:rsid w:val="00296DD3"/>
    <w:rsid w:val="00296E94"/>
    <w:rsid w:val="00296F61"/>
    <w:rsid w:val="002978F7"/>
    <w:rsid w:val="002A174B"/>
    <w:rsid w:val="002A39AF"/>
    <w:rsid w:val="002A7A57"/>
    <w:rsid w:val="002B03D7"/>
    <w:rsid w:val="002B109D"/>
    <w:rsid w:val="002B7D74"/>
    <w:rsid w:val="002C7A5F"/>
    <w:rsid w:val="002D1767"/>
    <w:rsid w:val="002D368D"/>
    <w:rsid w:val="002D6471"/>
    <w:rsid w:val="002F6FE1"/>
    <w:rsid w:val="00304B18"/>
    <w:rsid w:val="00304E0F"/>
    <w:rsid w:val="00341308"/>
    <w:rsid w:val="00343CAE"/>
    <w:rsid w:val="00345EAA"/>
    <w:rsid w:val="00346627"/>
    <w:rsid w:val="00356159"/>
    <w:rsid w:val="003624A5"/>
    <w:rsid w:val="003675A8"/>
    <w:rsid w:val="00371715"/>
    <w:rsid w:val="003807DC"/>
    <w:rsid w:val="003A2185"/>
    <w:rsid w:val="003A3DB7"/>
    <w:rsid w:val="003A4EDB"/>
    <w:rsid w:val="003B1A6D"/>
    <w:rsid w:val="003B5A74"/>
    <w:rsid w:val="003B73F4"/>
    <w:rsid w:val="003B7532"/>
    <w:rsid w:val="003C3789"/>
    <w:rsid w:val="003D34FE"/>
    <w:rsid w:val="003D6DA1"/>
    <w:rsid w:val="003E281A"/>
    <w:rsid w:val="003F008F"/>
    <w:rsid w:val="003F11D0"/>
    <w:rsid w:val="003F4A76"/>
    <w:rsid w:val="003F7F4B"/>
    <w:rsid w:val="0040347F"/>
    <w:rsid w:val="00403802"/>
    <w:rsid w:val="004229C3"/>
    <w:rsid w:val="00436A87"/>
    <w:rsid w:val="00446F96"/>
    <w:rsid w:val="00450744"/>
    <w:rsid w:val="00450D63"/>
    <w:rsid w:val="00476E3E"/>
    <w:rsid w:val="00476EDF"/>
    <w:rsid w:val="00481E07"/>
    <w:rsid w:val="00482710"/>
    <w:rsid w:val="00482D6A"/>
    <w:rsid w:val="00484B18"/>
    <w:rsid w:val="00484B93"/>
    <w:rsid w:val="00485457"/>
    <w:rsid w:val="00496562"/>
    <w:rsid w:val="004A2C55"/>
    <w:rsid w:val="004B0D7F"/>
    <w:rsid w:val="004D16FA"/>
    <w:rsid w:val="004D4494"/>
    <w:rsid w:val="004F2FAA"/>
    <w:rsid w:val="004F3E4B"/>
    <w:rsid w:val="004F775D"/>
    <w:rsid w:val="00500806"/>
    <w:rsid w:val="005174E1"/>
    <w:rsid w:val="005255A9"/>
    <w:rsid w:val="005255B3"/>
    <w:rsid w:val="005262AC"/>
    <w:rsid w:val="00526E85"/>
    <w:rsid w:val="005343AD"/>
    <w:rsid w:val="00535028"/>
    <w:rsid w:val="00543646"/>
    <w:rsid w:val="00545BD2"/>
    <w:rsid w:val="0055347E"/>
    <w:rsid w:val="0055425A"/>
    <w:rsid w:val="00557BCA"/>
    <w:rsid w:val="0056484C"/>
    <w:rsid w:val="005705E1"/>
    <w:rsid w:val="005773B8"/>
    <w:rsid w:val="00577E01"/>
    <w:rsid w:val="005862BE"/>
    <w:rsid w:val="00595624"/>
    <w:rsid w:val="00596450"/>
    <w:rsid w:val="005A0078"/>
    <w:rsid w:val="005A3712"/>
    <w:rsid w:val="005A5851"/>
    <w:rsid w:val="005A7891"/>
    <w:rsid w:val="005B2A45"/>
    <w:rsid w:val="005C6F10"/>
    <w:rsid w:val="005D2F18"/>
    <w:rsid w:val="005D39A9"/>
    <w:rsid w:val="005D6EB1"/>
    <w:rsid w:val="005F2E44"/>
    <w:rsid w:val="006005A5"/>
    <w:rsid w:val="006122BB"/>
    <w:rsid w:val="00614C23"/>
    <w:rsid w:val="00616291"/>
    <w:rsid w:val="006266B1"/>
    <w:rsid w:val="00627A3E"/>
    <w:rsid w:val="00632024"/>
    <w:rsid w:val="00632EC0"/>
    <w:rsid w:val="00652D10"/>
    <w:rsid w:val="00656E0C"/>
    <w:rsid w:val="006627B0"/>
    <w:rsid w:val="006645BA"/>
    <w:rsid w:val="00666097"/>
    <w:rsid w:val="00677244"/>
    <w:rsid w:val="00691000"/>
    <w:rsid w:val="006931D3"/>
    <w:rsid w:val="006956B2"/>
    <w:rsid w:val="006967E9"/>
    <w:rsid w:val="006A24F2"/>
    <w:rsid w:val="006B0293"/>
    <w:rsid w:val="006B11F0"/>
    <w:rsid w:val="006B2BAC"/>
    <w:rsid w:val="006B4D9B"/>
    <w:rsid w:val="006C1F4C"/>
    <w:rsid w:val="006C5B77"/>
    <w:rsid w:val="006D0DAC"/>
    <w:rsid w:val="006D39CB"/>
    <w:rsid w:val="006D4AF2"/>
    <w:rsid w:val="006D5ECE"/>
    <w:rsid w:val="006E16C1"/>
    <w:rsid w:val="006E26EF"/>
    <w:rsid w:val="006E38BA"/>
    <w:rsid w:val="006F40D4"/>
    <w:rsid w:val="007004BD"/>
    <w:rsid w:val="0070634C"/>
    <w:rsid w:val="00707D08"/>
    <w:rsid w:val="00711616"/>
    <w:rsid w:val="007304AF"/>
    <w:rsid w:val="00735F22"/>
    <w:rsid w:val="00737A73"/>
    <w:rsid w:val="007461A9"/>
    <w:rsid w:val="007524C2"/>
    <w:rsid w:val="00752B9D"/>
    <w:rsid w:val="0075752C"/>
    <w:rsid w:val="00761A8A"/>
    <w:rsid w:val="00777114"/>
    <w:rsid w:val="00784C69"/>
    <w:rsid w:val="0078797B"/>
    <w:rsid w:val="007909FC"/>
    <w:rsid w:val="00791FEC"/>
    <w:rsid w:val="0079233C"/>
    <w:rsid w:val="007938EC"/>
    <w:rsid w:val="00796BF9"/>
    <w:rsid w:val="007A126A"/>
    <w:rsid w:val="007A180E"/>
    <w:rsid w:val="007A6D32"/>
    <w:rsid w:val="007B0C26"/>
    <w:rsid w:val="007B4202"/>
    <w:rsid w:val="007B62C2"/>
    <w:rsid w:val="007C1999"/>
    <w:rsid w:val="007C47F9"/>
    <w:rsid w:val="007C4ACF"/>
    <w:rsid w:val="007D5BCF"/>
    <w:rsid w:val="007E1275"/>
    <w:rsid w:val="007E23AE"/>
    <w:rsid w:val="007F528A"/>
    <w:rsid w:val="007F673C"/>
    <w:rsid w:val="00806208"/>
    <w:rsid w:val="0081331C"/>
    <w:rsid w:val="00815E02"/>
    <w:rsid w:val="00822069"/>
    <w:rsid w:val="0082216D"/>
    <w:rsid w:val="00836A40"/>
    <w:rsid w:val="00842B1A"/>
    <w:rsid w:val="00857700"/>
    <w:rsid w:val="008619D7"/>
    <w:rsid w:val="0087028C"/>
    <w:rsid w:val="00872C99"/>
    <w:rsid w:val="00874A3C"/>
    <w:rsid w:val="00875B6C"/>
    <w:rsid w:val="008769CA"/>
    <w:rsid w:val="008931D0"/>
    <w:rsid w:val="008A0C5A"/>
    <w:rsid w:val="008A3A96"/>
    <w:rsid w:val="008A52E2"/>
    <w:rsid w:val="008A71AC"/>
    <w:rsid w:val="008B27EA"/>
    <w:rsid w:val="008B2F10"/>
    <w:rsid w:val="008B3B5F"/>
    <w:rsid w:val="008B7F87"/>
    <w:rsid w:val="008C24D9"/>
    <w:rsid w:val="008D61BD"/>
    <w:rsid w:val="008E1E85"/>
    <w:rsid w:val="008E641E"/>
    <w:rsid w:val="008E7DE1"/>
    <w:rsid w:val="008F05E8"/>
    <w:rsid w:val="008F4C9B"/>
    <w:rsid w:val="00902184"/>
    <w:rsid w:val="009138BA"/>
    <w:rsid w:val="009213B5"/>
    <w:rsid w:val="009323F1"/>
    <w:rsid w:val="0093572B"/>
    <w:rsid w:val="00940325"/>
    <w:rsid w:val="009478FE"/>
    <w:rsid w:val="009666AB"/>
    <w:rsid w:val="009721F6"/>
    <w:rsid w:val="009725E7"/>
    <w:rsid w:val="009907E4"/>
    <w:rsid w:val="009B227A"/>
    <w:rsid w:val="009C6FE5"/>
    <w:rsid w:val="009D75CF"/>
    <w:rsid w:val="009D7763"/>
    <w:rsid w:val="009E23D5"/>
    <w:rsid w:val="009E242B"/>
    <w:rsid w:val="009E3B6F"/>
    <w:rsid w:val="009F2967"/>
    <w:rsid w:val="009F472A"/>
    <w:rsid w:val="00A00AD9"/>
    <w:rsid w:val="00A023C0"/>
    <w:rsid w:val="00A05736"/>
    <w:rsid w:val="00A076EB"/>
    <w:rsid w:val="00A07F50"/>
    <w:rsid w:val="00A1280C"/>
    <w:rsid w:val="00A1373F"/>
    <w:rsid w:val="00A1763B"/>
    <w:rsid w:val="00A33EFB"/>
    <w:rsid w:val="00A5320D"/>
    <w:rsid w:val="00A53AE7"/>
    <w:rsid w:val="00A546F2"/>
    <w:rsid w:val="00A6697B"/>
    <w:rsid w:val="00A704EC"/>
    <w:rsid w:val="00A76F9F"/>
    <w:rsid w:val="00A9131E"/>
    <w:rsid w:val="00A915FC"/>
    <w:rsid w:val="00A94E4A"/>
    <w:rsid w:val="00A96069"/>
    <w:rsid w:val="00A96F87"/>
    <w:rsid w:val="00AA026E"/>
    <w:rsid w:val="00AA1B0E"/>
    <w:rsid w:val="00AA54D7"/>
    <w:rsid w:val="00AB5B95"/>
    <w:rsid w:val="00AB7EFF"/>
    <w:rsid w:val="00AD0874"/>
    <w:rsid w:val="00AF4058"/>
    <w:rsid w:val="00B030DC"/>
    <w:rsid w:val="00B142E7"/>
    <w:rsid w:val="00B15FAB"/>
    <w:rsid w:val="00B17468"/>
    <w:rsid w:val="00B20E2E"/>
    <w:rsid w:val="00B22552"/>
    <w:rsid w:val="00B24F1E"/>
    <w:rsid w:val="00B25ACF"/>
    <w:rsid w:val="00B27ABF"/>
    <w:rsid w:val="00B31A6C"/>
    <w:rsid w:val="00B32269"/>
    <w:rsid w:val="00B501B3"/>
    <w:rsid w:val="00B512E0"/>
    <w:rsid w:val="00B5689C"/>
    <w:rsid w:val="00B603A0"/>
    <w:rsid w:val="00B70929"/>
    <w:rsid w:val="00B7422D"/>
    <w:rsid w:val="00B9357F"/>
    <w:rsid w:val="00B93581"/>
    <w:rsid w:val="00B9556C"/>
    <w:rsid w:val="00BA0A9E"/>
    <w:rsid w:val="00BA4DE2"/>
    <w:rsid w:val="00BB5F55"/>
    <w:rsid w:val="00BC6364"/>
    <w:rsid w:val="00BD760D"/>
    <w:rsid w:val="00BE59B6"/>
    <w:rsid w:val="00BE6718"/>
    <w:rsid w:val="00BE71B8"/>
    <w:rsid w:val="00BF41B7"/>
    <w:rsid w:val="00C31502"/>
    <w:rsid w:val="00C32A0D"/>
    <w:rsid w:val="00C3562A"/>
    <w:rsid w:val="00C35C75"/>
    <w:rsid w:val="00C42F5D"/>
    <w:rsid w:val="00C4707D"/>
    <w:rsid w:val="00C50BF0"/>
    <w:rsid w:val="00C5473E"/>
    <w:rsid w:val="00C61D2F"/>
    <w:rsid w:val="00C63D44"/>
    <w:rsid w:val="00C64BDF"/>
    <w:rsid w:val="00C676AE"/>
    <w:rsid w:val="00C70A4E"/>
    <w:rsid w:val="00C74B9D"/>
    <w:rsid w:val="00C868C3"/>
    <w:rsid w:val="00C91BBD"/>
    <w:rsid w:val="00C9781D"/>
    <w:rsid w:val="00CA3B71"/>
    <w:rsid w:val="00CB42A7"/>
    <w:rsid w:val="00CB77FB"/>
    <w:rsid w:val="00CC2937"/>
    <w:rsid w:val="00CD3388"/>
    <w:rsid w:val="00CD4CC3"/>
    <w:rsid w:val="00CE714E"/>
    <w:rsid w:val="00CF3054"/>
    <w:rsid w:val="00CF34C5"/>
    <w:rsid w:val="00CF3A0E"/>
    <w:rsid w:val="00D01F3C"/>
    <w:rsid w:val="00D026EB"/>
    <w:rsid w:val="00D21965"/>
    <w:rsid w:val="00D24BF0"/>
    <w:rsid w:val="00D41F13"/>
    <w:rsid w:val="00D43205"/>
    <w:rsid w:val="00D437F9"/>
    <w:rsid w:val="00D438DE"/>
    <w:rsid w:val="00D44ECB"/>
    <w:rsid w:val="00D516E9"/>
    <w:rsid w:val="00D55028"/>
    <w:rsid w:val="00D555E5"/>
    <w:rsid w:val="00D60F6B"/>
    <w:rsid w:val="00D62FD7"/>
    <w:rsid w:val="00D762E7"/>
    <w:rsid w:val="00D92F33"/>
    <w:rsid w:val="00D950BF"/>
    <w:rsid w:val="00DB586D"/>
    <w:rsid w:val="00DB6E31"/>
    <w:rsid w:val="00DC54ED"/>
    <w:rsid w:val="00DC7DA9"/>
    <w:rsid w:val="00DD7A14"/>
    <w:rsid w:val="00DE16EB"/>
    <w:rsid w:val="00DF009A"/>
    <w:rsid w:val="00E074ED"/>
    <w:rsid w:val="00E116EB"/>
    <w:rsid w:val="00E16460"/>
    <w:rsid w:val="00E16E6F"/>
    <w:rsid w:val="00E20F75"/>
    <w:rsid w:val="00E21501"/>
    <w:rsid w:val="00E216ED"/>
    <w:rsid w:val="00E22A97"/>
    <w:rsid w:val="00E24752"/>
    <w:rsid w:val="00E30951"/>
    <w:rsid w:val="00E401D7"/>
    <w:rsid w:val="00E44B82"/>
    <w:rsid w:val="00E501BE"/>
    <w:rsid w:val="00E55728"/>
    <w:rsid w:val="00E60BA1"/>
    <w:rsid w:val="00E60DBE"/>
    <w:rsid w:val="00E66907"/>
    <w:rsid w:val="00E67A34"/>
    <w:rsid w:val="00E81714"/>
    <w:rsid w:val="00E83EA3"/>
    <w:rsid w:val="00E86BE3"/>
    <w:rsid w:val="00E9787F"/>
    <w:rsid w:val="00EA39CA"/>
    <w:rsid w:val="00EC7589"/>
    <w:rsid w:val="00ED034F"/>
    <w:rsid w:val="00ED22A4"/>
    <w:rsid w:val="00ED484F"/>
    <w:rsid w:val="00EE13E8"/>
    <w:rsid w:val="00EF3C35"/>
    <w:rsid w:val="00F0005C"/>
    <w:rsid w:val="00F017AB"/>
    <w:rsid w:val="00F22D69"/>
    <w:rsid w:val="00F25D4F"/>
    <w:rsid w:val="00F3097D"/>
    <w:rsid w:val="00F31C4D"/>
    <w:rsid w:val="00F349AB"/>
    <w:rsid w:val="00F36977"/>
    <w:rsid w:val="00F4153E"/>
    <w:rsid w:val="00F44444"/>
    <w:rsid w:val="00F4471A"/>
    <w:rsid w:val="00F50020"/>
    <w:rsid w:val="00F66AB5"/>
    <w:rsid w:val="00F77B7C"/>
    <w:rsid w:val="00F91655"/>
    <w:rsid w:val="00F926B7"/>
    <w:rsid w:val="00FA369E"/>
    <w:rsid w:val="00FC405D"/>
    <w:rsid w:val="00FD1A9D"/>
    <w:rsid w:val="00FD2382"/>
    <w:rsid w:val="00FE0397"/>
    <w:rsid w:val="00FE7790"/>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heading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 w:type="character" w:styleId="HiperlinkVisitado">
    <w:name w:val="FollowedHyperlink"/>
    <w:basedOn w:val="Fontepargpadro"/>
    <w:uiPriority w:val="99"/>
    <w:unhideWhenUsed/>
    <w:rsid w:val="00F31C4D"/>
    <w:rPr>
      <w:color w:val="800080"/>
      <w:u w:val="single"/>
    </w:rPr>
  </w:style>
  <w:style w:type="paragraph" w:customStyle="1" w:styleId="xl63">
    <w:name w:val="xl6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4">
    <w:name w:val="xl6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5">
    <w:name w:val="xl65"/>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6">
    <w:name w:val="xl6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7">
    <w:name w:val="xl6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68">
    <w:name w:val="xl68"/>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69">
    <w:name w:val="xl69"/>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0">
    <w:name w:val="xl70"/>
    <w:basedOn w:val="Normal"/>
    <w:rsid w:val="00F31C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1">
    <w:name w:val="xl71"/>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color w:val="000000"/>
      <w:sz w:val="20"/>
      <w:szCs w:val="20"/>
      <w:lang w:eastAsia="en-US"/>
    </w:rPr>
  </w:style>
  <w:style w:type="paragraph" w:customStyle="1" w:styleId="xl72">
    <w:name w:val="xl72"/>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3">
    <w:name w:val="xl7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4">
    <w:name w:val="xl7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5">
    <w:name w:val="xl75"/>
    <w:basedOn w:val="Normal"/>
    <w:rsid w:val="00F31C4D"/>
    <w:pPr>
      <w:spacing w:before="100" w:beforeAutospacing="1" w:after="100" w:afterAutospacing="1"/>
      <w:jc w:val="center"/>
      <w:textAlignment w:val="center"/>
    </w:pPr>
    <w:rPr>
      <w:rFonts w:ascii="Times" w:hAnsi="Times"/>
      <w:color w:val="000000"/>
      <w:sz w:val="20"/>
      <w:szCs w:val="20"/>
      <w:lang w:eastAsia="en-US"/>
    </w:rPr>
  </w:style>
  <w:style w:type="paragraph" w:customStyle="1" w:styleId="xl76">
    <w:name w:val="xl76"/>
    <w:basedOn w:val="Normal"/>
    <w:rsid w:val="00F31C4D"/>
    <w:pPr>
      <w:pBdr>
        <w:top w:val="single" w:sz="4" w:space="0" w:color="auto"/>
        <w:left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7">
    <w:name w:val="xl77"/>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8">
    <w:name w:val="xl78"/>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9">
    <w:name w:val="xl79"/>
    <w:basedOn w:val="Normal"/>
    <w:rsid w:val="00F31C4D"/>
    <w:pPr>
      <w:pBdr>
        <w:top w:val="single" w:sz="4" w:space="0" w:color="auto"/>
        <w:left w:val="single" w:sz="4" w:space="0" w:color="auto"/>
      </w:pBdr>
      <w:spacing w:before="100" w:beforeAutospacing="1" w:after="100" w:afterAutospacing="1"/>
    </w:pPr>
    <w:rPr>
      <w:rFonts w:ascii="Times" w:hAnsi="Times"/>
      <w:sz w:val="20"/>
      <w:szCs w:val="20"/>
      <w:lang w:eastAsia="en-US"/>
    </w:rPr>
  </w:style>
  <w:style w:type="paragraph" w:customStyle="1" w:styleId="xl80">
    <w:name w:val="xl80"/>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1">
    <w:name w:val="xl81"/>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2">
    <w:name w:val="xl82"/>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3">
    <w:name w:val="xl83"/>
    <w:basedOn w:val="Normal"/>
    <w:rsid w:val="00F31C4D"/>
    <w:pPr>
      <w:pBdr>
        <w:top w:val="single" w:sz="4" w:space="0" w:color="auto"/>
        <w:lef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4">
    <w:name w:val="xl84"/>
    <w:basedOn w:val="Normal"/>
    <w:rsid w:val="00F31C4D"/>
    <w:pPr>
      <w:pBdr>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5">
    <w:name w:val="xl85"/>
    <w:basedOn w:val="Normal"/>
    <w:rsid w:val="00F31C4D"/>
    <w:pPr>
      <w:pBdr>
        <w:left w:val="single" w:sz="4" w:space="0" w:color="auto"/>
      </w:pBdr>
      <w:spacing w:before="100" w:beforeAutospacing="1" w:after="100" w:afterAutospacing="1"/>
    </w:pPr>
    <w:rPr>
      <w:rFonts w:ascii="Times" w:hAnsi="Times"/>
      <w:sz w:val="20"/>
      <w:szCs w:val="20"/>
      <w:lang w:eastAsia="en-US"/>
    </w:rPr>
  </w:style>
  <w:style w:type="paragraph" w:customStyle="1" w:styleId="xl86">
    <w:name w:val="xl8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87">
    <w:name w:val="xl8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8">
    <w:name w:val="xl88"/>
    <w:basedOn w:val="Normal"/>
    <w:rsid w:val="00F31C4D"/>
    <w:pPr>
      <w:pBdr>
        <w:top w:val="single" w:sz="4" w:space="0" w:color="auto"/>
        <w:left w:val="single" w:sz="4" w:space="0" w:color="auto"/>
        <w:bottom w:val="single" w:sz="4" w:space="0" w:color="auto"/>
      </w:pBdr>
      <w:spacing w:before="100" w:beforeAutospacing="1" w:after="100" w:afterAutospacing="1"/>
    </w:pPr>
    <w:rPr>
      <w:rFonts w:ascii="Times" w:hAnsi="Times"/>
      <w:sz w:val="20"/>
      <w:szCs w:val="20"/>
      <w:lang w:eastAsia="en-US"/>
    </w:rPr>
  </w:style>
  <w:style w:type="paragraph" w:customStyle="1" w:styleId="xl89">
    <w:name w:val="xl89"/>
    <w:basedOn w:val="Normal"/>
    <w:rsid w:val="00F31C4D"/>
    <w:pPr>
      <w:pBdr>
        <w:left w:val="single" w:sz="4" w:space="0" w:color="auto"/>
        <w:bottom w:val="single" w:sz="4" w:space="0" w:color="auto"/>
        <w:right w:val="single" w:sz="4" w:space="0" w:color="auto"/>
      </w:pBdr>
      <w:spacing w:before="100" w:beforeAutospacing="1" w:after="100" w:afterAutospacing="1"/>
    </w:pPr>
    <w:rPr>
      <w:rFonts w:ascii="Times" w:hAnsi="Times"/>
      <w:b/>
      <w:bCs/>
      <w:sz w:val="20"/>
      <w:szCs w:val="20"/>
      <w:lang w:eastAsia="en-US"/>
    </w:rPr>
  </w:style>
  <w:style w:type="paragraph" w:customStyle="1" w:styleId="xl90">
    <w:name w:val="xl90"/>
    <w:basedOn w:val="Normal"/>
    <w:rsid w:val="00F31C4D"/>
    <w:pPr>
      <w:pBdr>
        <w:top w:val="single" w:sz="4" w:space="0" w:color="auto"/>
        <w:left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1">
    <w:name w:val="xl91"/>
    <w:basedOn w:val="Normal"/>
    <w:rsid w:val="00F31C4D"/>
    <w:pPr>
      <w:pBdr>
        <w:top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2">
    <w:name w:val="xl92"/>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93">
    <w:name w:val="xl93"/>
    <w:basedOn w:val="Normal"/>
    <w:rsid w:val="00F31C4D"/>
    <w:pPr>
      <w:pBdr>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4">
    <w:name w:val="xl94"/>
    <w:basedOn w:val="Normal"/>
    <w:rsid w:val="00F31C4D"/>
    <w:pPr>
      <w:pBdr>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5">
    <w:name w:val="xl95"/>
    <w:basedOn w:val="Normal"/>
    <w:rsid w:val="00F31C4D"/>
    <w:pPr>
      <w:pBdr>
        <w:top w:val="single" w:sz="4" w:space="0" w:color="auto"/>
        <w:bottom w:val="single" w:sz="4" w:space="0" w:color="auto"/>
      </w:pBdr>
      <w:spacing w:before="100" w:beforeAutospacing="1" w:after="100" w:afterAutospacing="1"/>
      <w:jc w:val="center"/>
    </w:pPr>
    <w:rPr>
      <w:rFonts w:ascii="Times" w:hAnsi="Times"/>
      <w:sz w:val="20"/>
      <w:szCs w:val="20"/>
      <w:lang w:eastAsia="en-US"/>
    </w:rPr>
  </w:style>
  <w:style w:type="paragraph" w:customStyle="1" w:styleId="xl96">
    <w:name w:val="xl96"/>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97">
    <w:name w:val="xl97"/>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8">
    <w:name w:val="xl98"/>
    <w:basedOn w:val="Normal"/>
    <w:rsid w:val="00F31C4D"/>
    <w:pPr>
      <w:pBdr>
        <w:top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heading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 w:type="character" w:styleId="HiperlinkVisitado">
    <w:name w:val="FollowedHyperlink"/>
    <w:basedOn w:val="Fontepargpadro"/>
    <w:uiPriority w:val="99"/>
    <w:unhideWhenUsed/>
    <w:rsid w:val="00F31C4D"/>
    <w:rPr>
      <w:color w:val="800080"/>
      <w:u w:val="single"/>
    </w:rPr>
  </w:style>
  <w:style w:type="paragraph" w:customStyle="1" w:styleId="xl63">
    <w:name w:val="xl6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4">
    <w:name w:val="xl6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5">
    <w:name w:val="xl65"/>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6">
    <w:name w:val="xl6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7">
    <w:name w:val="xl6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68">
    <w:name w:val="xl68"/>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69">
    <w:name w:val="xl69"/>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0">
    <w:name w:val="xl70"/>
    <w:basedOn w:val="Normal"/>
    <w:rsid w:val="00F31C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1">
    <w:name w:val="xl71"/>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color w:val="000000"/>
      <w:sz w:val="20"/>
      <w:szCs w:val="20"/>
      <w:lang w:eastAsia="en-US"/>
    </w:rPr>
  </w:style>
  <w:style w:type="paragraph" w:customStyle="1" w:styleId="xl72">
    <w:name w:val="xl72"/>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3">
    <w:name w:val="xl7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4">
    <w:name w:val="xl7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5">
    <w:name w:val="xl75"/>
    <w:basedOn w:val="Normal"/>
    <w:rsid w:val="00F31C4D"/>
    <w:pPr>
      <w:spacing w:before="100" w:beforeAutospacing="1" w:after="100" w:afterAutospacing="1"/>
      <w:jc w:val="center"/>
      <w:textAlignment w:val="center"/>
    </w:pPr>
    <w:rPr>
      <w:rFonts w:ascii="Times" w:hAnsi="Times"/>
      <w:color w:val="000000"/>
      <w:sz w:val="20"/>
      <w:szCs w:val="20"/>
      <w:lang w:eastAsia="en-US"/>
    </w:rPr>
  </w:style>
  <w:style w:type="paragraph" w:customStyle="1" w:styleId="xl76">
    <w:name w:val="xl76"/>
    <w:basedOn w:val="Normal"/>
    <w:rsid w:val="00F31C4D"/>
    <w:pPr>
      <w:pBdr>
        <w:top w:val="single" w:sz="4" w:space="0" w:color="auto"/>
        <w:left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7">
    <w:name w:val="xl77"/>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8">
    <w:name w:val="xl78"/>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9">
    <w:name w:val="xl79"/>
    <w:basedOn w:val="Normal"/>
    <w:rsid w:val="00F31C4D"/>
    <w:pPr>
      <w:pBdr>
        <w:top w:val="single" w:sz="4" w:space="0" w:color="auto"/>
        <w:left w:val="single" w:sz="4" w:space="0" w:color="auto"/>
      </w:pBdr>
      <w:spacing w:before="100" w:beforeAutospacing="1" w:after="100" w:afterAutospacing="1"/>
    </w:pPr>
    <w:rPr>
      <w:rFonts w:ascii="Times" w:hAnsi="Times"/>
      <w:sz w:val="20"/>
      <w:szCs w:val="20"/>
      <w:lang w:eastAsia="en-US"/>
    </w:rPr>
  </w:style>
  <w:style w:type="paragraph" w:customStyle="1" w:styleId="xl80">
    <w:name w:val="xl80"/>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1">
    <w:name w:val="xl81"/>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2">
    <w:name w:val="xl82"/>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3">
    <w:name w:val="xl83"/>
    <w:basedOn w:val="Normal"/>
    <w:rsid w:val="00F31C4D"/>
    <w:pPr>
      <w:pBdr>
        <w:top w:val="single" w:sz="4" w:space="0" w:color="auto"/>
        <w:lef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4">
    <w:name w:val="xl84"/>
    <w:basedOn w:val="Normal"/>
    <w:rsid w:val="00F31C4D"/>
    <w:pPr>
      <w:pBdr>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5">
    <w:name w:val="xl85"/>
    <w:basedOn w:val="Normal"/>
    <w:rsid w:val="00F31C4D"/>
    <w:pPr>
      <w:pBdr>
        <w:left w:val="single" w:sz="4" w:space="0" w:color="auto"/>
      </w:pBdr>
      <w:spacing w:before="100" w:beforeAutospacing="1" w:after="100" w:afterAutospacing="1"/>
    </w:pPr>
    <w:rPr>
      <w:rFonts w:ascii="Times" w:hAnsi="Times"/>
      <w:sz w:val="20"/>
      <w:szCs w:val="20"/>
      <w:lang w:eastAsia="en-US"/>
    </w:rPr>
  </w:style>
  <w:style w:type="paragraph" w:customStyle="1" w:styleId="xl86">
    <w:name w:val="xl8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87">
    <w:name w:val="xl8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8">
    <w:name w:val="xl88"/>
    <w:basedOn w:val="Normal"/>
    <w:rsid w:val="00F31C4D"/>
    <w:pPr>
      <w:pBdr>
        <w:top w:val="single" w:sz="4" w:space="0" w:color="auto"/>
        <w:left w:val="single" w:sz="4" w:space="0" w:color="auto"/>
        <w:bottom w:val="single" w:sz="4" w:space="0" w:color="auto"/>
      </w:pBdr>
      <w:spacing w:before="100" w:beforeAutospacing="1" w:after="100" w:afterAutospacing="1"/>
    </w:pPr>
    <w:rPr>
      <w:rFonts w:ascii="Times" w:hAnsi="Times"/>
      <w:sz w:val="20"/>
      <w:szCs w:val="20"/>
      <w:lang w:eastAsia="en-US"/>
    </w:rPr>
  </w:style>
  <w:style w:type="paragraph" w:customStyle="1" w:styleId="xl89">
    <w:name w:val="xl89"/>
    <w:basedOn w:val="Normal"/>
    <w:rsid w:val="00F31C4D"/>
    <w:pPr>
      <w:pBdr>
        <w:left w:val="single" w:sz="4" w:space="0" w:color="auto"/>
        <w:bottom w:val="single" w:sz="4" w:space="0" w:color="auto"/>
        <w:right w:val="single" w:sz="4" w:space="0" w:color="auto"/>
      </w:pBdr>
      <w:spacing w:before="100" w:beforeAutospacing="1" w:after="100" w:afterAutospacing="1"/>
    </w:pPr>
    <w:rPr>
      <w:rFonts w:ascii="Times" w:hAnsi="Times"/>
      <w:b/>
      <w:bCs/>
      <w:sz w:val="20"/>
      <w:szCs w:val="20"/>
      <w:lang w:eastAsia="en-US"/>
    </w:rPr>
  </w:style>
  <w:style w:type="paragraph" w:customStyle="1" w:styleId="xl90">
    <w:name w:val="xl90"/>
    <w:basedOn w:val="Normal"/>
    <w:rsid w:val="00F31C4D"/>
    <w:pPr>
      <w:pBdr>
        <w:top w:val="single" w:sz="4" w:space="0" w:color="auto"/>
        <w:left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1">
    <w:name w:val="xl91"/>
    <w:basedOn w:val="Normal"/>
    <w:rsid w:val="00F31C4D"/>
    <w:pPr>
      <w:pBdr>
        <w:top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2">
    <w:name w:val="xl92"/>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93">
    <w:name w:val="xl93"/>
    <w:basedOn w:val="Normal"/>
    <w:rsid w:val="00F31C4D"/>
    <w:pPr>
      <w:pBdr>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4">
    <w:name w:val="xl94"/>
    <w:basedOn w:val="Normal"/>
    <w:rsid w:val="00F31C4D"/>
    <w:pPr>
      <w:pBdr>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5">
    <w:name w:val="xl95"/>
    <w:basedOn w:val="Normal"/>
    <w:rsid w:val="00F31C4D"/>
    <w:pPr>
      <w:pBdr>
        <w:top w:val="single" w:sz="4" w:space="0" w:color="auto"/>
        <w:bottom w:val="single" w:sz="4" w:space="0" w:color="auto"/>
      </w:pBdr>
      <w:spacing w:before="100" w:beforeAutospacing="1" w:after="100" w:afterAutospacing="1"/>
      <w:jc w:val="center"/>
    </w:pPr>
    <w:rPr>
      <w:rFonts w:ascii="Times" w:hAnsi="Times"/>
      <w:sz w:val="20"/>
      <w:szCs w:val="20"/>
      <w:lang w:eastAsia="en-US"/>
    </w:rPr>
  </w:style>
  <w:style w:type="paragraph" w:customStyle="1" w:styleId="xl96">
    <w:name w:val="xl96"/>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97">
    <w:name w:val="xl97"/>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8">
    <w:name w:val="xl98"/>
    <w:basedOn w:val="Normal"/>
    <w:rsid w:val="00F31C4D"/>
    <w:pPr>
      <w:pBdr>
        <w:top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877931281">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39076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5C36-33D5-411E-AFED-9848DA6A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25</Pages>
  <Words>8799</Words>
  <Characters>47516</Characters>
  <Application>Microsoft Office Word</Application>
  <DocSecurity>0</DocSecurity>
  <Lines>395</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48</cp:revision>
  <cp:lastPrinted>2017-03-28T13:15:00Z</cp:lastPrinted>
  <dcterms:created xsi:type="dcterms:W3CDTF">2016-02-11T01:55:00Z</dcterms:created>
  <dcterms:modified xsi:type="dcterms:W3CDTF">2017-03-28T14:08:00Z</dcterms:modified>
</cp:coreProperties>
</file>