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F95736" w:rsidRPr="00F95736">
        <w:rPr>
          <w:rFonts w:ascii="Bookman Old Style" w:hAnsi="Bookman Old Style"/>
          <w:b/>
          <w:sz w:val="20"/>
          <w:szCs w:val="20"/>
          <w:lang w:val="en-US"/>
        </w:rPr>
      </w:r>
      <w:r w:rsidR="00F95736" w:rsidRPr="00F95736">
        <w:rPr>
          <w:rFonts w:ascii="Bookman Old Style" w:hAnsi="Bookman Old Style"/>
          <w:b/>
          <w:sz w:val="20"/>
          <w:szCs w:val="20"/>
          <w:lang w:val="en-US"/>
        </w:rPr>
        <w:pict>
          <v:shapetype id="_x0000_t202" coordsize="21600,21600" o:spt="202" path="m,l,21600r21600,l21600,xe">
            <v:stroke joinstyle="miter"/>
            <v:path gradientshapeok="t" o:connecttype="rect"/>
          </v:shapetype>
          <v:shape id="_x0000_s1026" type="#_x0000_t202" style="width:435.1pt;height:65.25pt;mso-position-horizontal-relative:char;mso-position-vertical-relative:line" fillcolor="#a6a6a6" strokeweight=".48pt">
            <v:textbox style="mso-next-textbox:#_x0000_s1026"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sidR="001F678D">
                    <w:rPr>
                      <w:b/>
                    </w:rPr>
                    <w:t>CITAÇÃO PREGÃO PRESENCIAL Nº 023</w:t>
                  </w:r>
                  <w:r>
                    <w:rPr>
                      <w:b/>
                    </w:rPr>
                    <w:t>/2017</w:t>
                  </w:r>
                  <w:r w:rsidRPr="00CC26E1">
                    <w:rPr>
                      <w:b/>
                    </w:rPr>
                    <w:t xml:space="preserve"> PROCESSO ADMINISTRATIVO N°</w:t>
                  </w:r>
                  <w:r w:rsidRPr="00CC26E1">
                    <w:rPr>
                      <w:b/>
                      <w:spacing w:val="-10"/>
                    </w:rPr>
                    <w:t xml:space="preserve"> </w:t>
                  </w:r>
                  <w:r>
                    <w:rPr>
                      <w:b/>
                    </w:rPr>
                    <w:t>029</w:t>
                  </w:r>
                  <w:r w:rsidRPr="00CC26E1">
                    <w:rPr>
                      <w:b/>
                    </w:rPr>
                    <w:t>/2017</w:t>
                  </w:r>
                </w:p>
              </w:txbxContent>
            </v:textbox>
            <w10:wrap type="none"/>
            <w10:anchorlock/>
          </v:shape>
        </w:pic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1F678D">
        <w:rPr>
          <w:rFonts w:ascii="Arial" w:hAnsi="Arial" w:cs="Arial"/>
          <w:b/>
          <w:bCs/>
        </w:rPr>
        <w:t>023/2017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12287B">
        <w:rPr>
          <w:rFonts w:ascii="Arial" w:hAnsi="Arial" w:cs="Arial"/>
          <w:b/>
        </w:rPr>
        <w:t>CONTRATAÇÃO DE EMPRESA PARA PRESTAÇÃO DE SERVIÇOS DE RECEPÇÃO E RETRANSMISSÃO DE SINAL ABERTO PARA O MUNICÍPIO DE CAMPO LARGO DO PIAUÍ - PI</w:t>
      </w:r>
      <w:r w:rsidRPr="00B94860">
        <w:rPr>
          <w:rFonts w:ascii="Arial" w:hAnsi="Arial" w:cs="Arial"/>
          <w:b/>
        </w:rPr>
        <w:t>.</w:t>
      </w:r>
    </w:p>
    <w:p w:rsidR="00B94860" w:rsidRPr="00B94860" w:rsidRDefault="003367D0" w:rsidP="00B94860">
      <w:pPr>
        <w:tabs>
          <w:tab w:val="left" w:pos="0"/>
          <w:tab w:val="left" w:pos="1134"/>
          <w:tab w:val="left" w:pos="1985"/>
        </w:tabs>
        <w:jc w:val="both"/>
        <w:outlineLvl w:val="0"/>
        <w:rPr>
          <w:rFonts w:ascii="Arial" w:hAnsi="Arial" w:cs="Arial"/>
          <w:b/>
        </w:rPr>
      </w:pPr>
      <w:r>
        <w:rPr>
          <w:rFonts w:ascii="Arial" w:hAnsi="Arial" w:cs="Arial"/>
          <w:b/>
        </w:rPr>
        <w:t>DATA DA REALIZAÇÃO: 31</w:t>
      </w:r>
      <w:r w:rsidR="00B94860" w:rsidRPr="00B94860">
        <w:rPr>
          <w:rFonts w:ascii="Arial" w:hAnsi="Arial" w:cs="Arial"/>
          <w:b/>
        </w:rPr>
        <w:t xml:space="preserve"> </w:t>
      </w:r>
      <w:r>
        <w:rPr>
          <w:rFonts w:ascii="Arial" w:hAnsi="Arial" w:cs="Arial"/>
          <w:b/>
        </w:rPr>
        <w:t xml:space="preserve">(trinta e um) de </w:t>
      </w:r>
      <w:r w:rsidR="0012287B">
        <w:rPr>
          <w:rFonts w:ascii="Arial" w:hAnsi="Arial" w:cs="Arial"/>
          <w:b/>
        </w:rPr>
        <w:t>maio de 2017. HORÁRIO: 10:00 (dez</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12287B">
        <w:rPr>
          <w:rFonts w:ascii="Arial" w:hAnsi="Arial" w:cs="Arial"/>
        </w:rPr>
        <w:t>, realizará, às 10:00 (dez</w:t>
      </w:r>
      <w:r w:rsidR="003367D0">
        <w:rPr>
          <w:rFonts w:ascii="Arial" w:hAnsi="Arial" w:cs="Arial"/>
        </w:rPr>
        <w:t>) horas no dia 31 (trinta e um) de maio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  tipo  MENOR  PREÇO  POR  ITEM,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12287B">
        <w:rPr>
          <w:rFonts w:ascii="Arial" w:hAnsi="Arial" w:cs="Arial"/>
          <w:b/>
          <w:bCs/>
        </w:rPr>
        <w:t>CONTRATAÇÃO DE EMPRESA PARA PRESTAÇÃO DE SERVIÇOS DE RECEPÇÃO E RETRANSMISSÃO DE SINAL ABERTO PARA 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HORÁRIO DE ATENDIMENTO: segunda à sexta-feira, de 08:00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12287B">
        <w:rPr>
          <w:rFonts w:ascii="Arial" w:hAnsi="Arial" w:cs="Arial"/>
        </w:rPr>
        <w:t>CONTRATAÇÃO DE EMPRESA PARA PRESTAÇÃO DE SERVIÇOS DE RECEPÇÃO E RETRANSMISSÃO DE SINAL ABERTO PARA O MUNICÍPIO DE CAMPO LARGO DO PIAUÍ - PI</w:t>
      </w:r>
      <w:r w:rsidRPr="00B94860">
        <w:rPr>
          <w:rFonts w:ascii="Arial" w:hAnsi="Arial" w:cs="Arial"/>
        </w:rPr>
        <w:t xml:space="preserve">, com detalhamento, especificações e demais exigências previstas no (s) Anexo (s) </w:t>
      </w:r>
      <w:r w:rsidRPr="00B94860">
        <w:rPr>
          <w:rFonts w:ascii="Arial" w:hAnsi="Arial" w:cs="Arial"/>
        </w:rPr>
        <w:lastRenderedPageBreak/>
        <w:t>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e/ou sejam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  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 xml:space="preserve">Controladoria  Geral  da União nº 516, de </w:t>
      </w:r>
      <w:r w:rsidR="00B94860" w:rsidRPr="00465606">
        <w:rPr>
          <w:rFonts w:ascii="Arial" w:hAnsi="Arial"/>
          <w:szCs w:val="26"/>
        </w:rPr>
        <w:lastRenderedPageBreak/>
        <w:t>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a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A Declaração supracitada deverá ser apresentada fora do envelope de proposta e documentação, a qual deverá ser entregue à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1F678D">
        <w:rPr>
          <w:rFonts w:ascii="Arial" w:hAnsi="Arial" w:cs="Arial"/>
          <w:sz w:val="24"/>
          <w:szCs w:val="26"/>
        </w:rPr>
        <w:t>023/2017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1F678D">
        <w:rPr>
          <w:rFonts w:ascii="Arial" w:hAnsi="Arial" w:cs="Arial"/>
          <w:sz w:val="24"/>
          <w:szCs w:val="26"/>
        </w:rPr>
        <w:t>023/2017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r w:rsidR="00B94860">
        <w:rPr>
          <w:rFonts w:ascii="Arial" w:hAnsi="Arial"/>
          <w:szCs w:val="26"/>
        </w:rPr>
        <w:t>3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w:t>
      </w:r>
      <w:r w:rsidR="00B900EE">
        <w:rPr>
          <w:rFonts w:ascii="Arial" w:hAnsi="Arial" w:cs="Arial"/>
          <w:b/>
          <w:bCs/>
          <w:szCs w:val="26"/>
        </w:rPr>
        <w:t>I</w:t>
      </w:r>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As propostas deverão obedecer às especificações e condições previstas neste instrumento convocatório e anexos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sem custos adicionais e independentes da quantidade, através deste edital, sob pena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No caso de empresa recém criada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01 (UM) ATESTADO OU CERTIDÃO, no mínimo, expedidos por pessoa jurídica de direito público ou privado, apresentados em papel timbrado da emitente, que deverá especificar o tipo de bem, forma e prazo de entrega, comprovando ter a licitante entregado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 – No horário e local indicados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a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o(a)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 observarão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b) Não havendo pelo menos 3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procederá o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houver,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às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b) Apresentação de documentos, quando por indisponibilidade dos meios eletrônicos, não for possível 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lastRenderedPageBreak/>
        <w:t xml:space="preserve">b).1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será(ao)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9 – DO RECURSO, DA ADJUDICAÇÃO E DO ATO DE CONTROLE FINAL</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10 – DOS PRAZOS, DAS CONDIÇÕES, DO LOCAL DE ENTREGA E DO RECEBIMENTO DO OBJETO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conforme as especificações constantes deste edital, no horário de 8:00hs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Fiscal/Fatura, devidamente atestada, pela autoridade competente, após a entrega, sendo esta condição imprescindível para o pagamento.</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b) Proceder a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14 – FONTE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Orçamento Geral do Município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formalizada mediante assinatura de contrato, cuja respectiva minuta constitui anexo do presente ato convocatório.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5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17.2 –No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17.3 – As multas aplicadas serão descontadas de pagamentos a serem efetuados ou cobradas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 ficará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Estado do Piauí, excluído que fica quaisquer outro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VI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4D1E65">
        <w:rPr>
          <w:rFonts w:ascii="Arial" w:hAnsi="Arial" w:cs="Arial"/>
        </w:rPr>
        <w:t>18</w:t>
      </w:r>
      <w:r w:rsidR="00D41F13" w:rsidRPr="00B94860">
        <w:rPr>
          <w:rFonts w:ascii="Arial" w:hAnsi="Arial" w:cs="Arial"/>
        </w:rPr>
        <w:t xml:space="preserve"> de </w:t>
      </w:r>
      <w:r w:rsidR="004D1E65">
        <w:rPr>
          <w:rFonts w:ascii="Arial" w:hAnsi="Arial" w:cs="Arial"/>
        </w:rPr>
        <w:t>maio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F37C24" w:rsidRPr="00293D50" w:rsidRDefault="00F37C24" w:rsidP="00F37C24">
      <w:pPr>
        <w:autoSpaceDE w:val="0"/>
        <w:autoSpaceDN w:val="0"/>
        <w:adjustRightInd w:val="0"/>
        <w:spacing w:before="120" w:after="120"/>
        <w:jc w:val="center"/>
        <w:rPr>
          <w:rFonts w:ascii="Arial" w:hAnsi="Arial" w:cs="Arial"/>
          <w:b/>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1. INTRODUÇÃO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b/>
          <w:bCs/>
          <w:sz w:val="22"/>
          <w:szCs w:val="22"/>
        </w:rPr>
        <w:t xml:space="preserve">1.1 </w:t>
      </w:r>
      <w:r w:rsidRPr="00293D50">
        <w:rPr>
          <w:rFonts w:ascii="Arial" w:hAnsi="Arial" w:cs="Arial"/>
          <w:sz w:val="22"/>
          <w:szCs w:val="22"/>
        </w:rPr>
        <w:t>Este Termo de Referência foi elaborado em cumprimento ao disposto na Lei nº 10.520, e, subsidiariamente, pela Lei Federal nº 8.666, de 21.06.1993 e alterações posteriores e pela Lei Complementar nº 123/06 de 14/12/2006, e nas demais normas legais e regulamentares.</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2. OBJETO</w:t>
      </w:r>
    </w:p>
    <w:p w:rsidR="00F37C24" w:rsidRPr="00293D50" w:rsidRDefault="00F37C24" w:rsidP="00F37C24">
      <w:pPr>
        <w:autoSpaceDE w:val="0"/>
        <w:autoSpaceDN w:val="0"/>
        <w:adjustRightInd w:val="0"/>
        <w:jc w:val="both"/>
        <w:rPr>
          <w:rFonts w:ascii="Arial" w:hAnsi="Arial" w:cs="Arial"/>
          <w:b/>
          <w:bCs/>
          <w:sz w:val="22"/>
          <w:szCs w:val="22"/>
        </w:rPr>
      </w:pPr>
    </w:p>
    <w:p w:rsidR="00F37C24" w:rsidRDefault="00F37C24" w:rsidP="00F37C24">
      <w:pPr>
        <w:autoSpaceDE w:val="0"/>
        <w:autoSpaceDN w:val="0"/>
        <w:adjustRightInd w:val="0"/>
        <w:jc w:val="both"/>
        <w:rPr>
          <w:rFonts w:ascii="Arial" w:hAnsi="Arial" w:cs="Arial"/>
          <w:sz w:val="22"/>
          <w:szCs w:val="22"/>
        </w:rPr>
      </w:pPr>
      <w:r w:rsidRPr="00293D50">
        <w:rPr>
          <w:rFonts w:ascii="Arial" w:hAnsi="Arial" w:cs="Arial"/>
          <w:sz w:val="22"/>
          <w:szCs w:val="22"/>
        </w:rPr>
        <w:t xml:space="preserve">2.1. </w:t>
      </w:r>
      <w:r w:rsidR="0012287B">
        <w:rPr>
          <w:rFonts w:ascii="Arial" w:hAnsi="Arial" w:cs="Arial"/>
          <w:sz w:val="22"/>
          <w:szCs w:val="22"/>
        </w:rPr>
        <w:t>CONTRATAÇÃO DE EMPRESA PARA PRESTAÇÃO DE SERVIÇOS DE RECEPÇÃO E RETRANSMISSÃO DE SINAL ABERTO PARA O MUNICÍPIO DE CAMPO LARGO DO PIAUÍ - PI</w:t>
      </w:r>
      <w:r>
        <w:rPr>
          <w:rFonts w:ascii="Arial" w:hAnsi="Arial" w:cs="Arial"/>
          <w:bCs/>
          <w:sz w:val="22"/>
          <w:szCs w:val="22"/>
        </w:rPr>
        <w:t>, de</w:t>
      </w:r>
      <w:r w:rsidRPr="00293D50">
        <w:rPr>
          <w:rFonts w:ascii="Arial" w:hAnsi="Arial" w:cs="Arial"/>
          <w:sz w:val="22"/>
          <w:szCs w:val="22"/>
        </w:rPr>
        <w:t xml:space="preserve"> acordo com as quantidades e especificações constantes neste Termo de Referência.</w:t>
      </w:r>
    </w:p>
    <w:p w:rsidR="00462FC4" w:rsidRDefault="00462FC4" w:rsidP="00F37C24">
      <w:pPr>
        <w:autoSpaceDE w:val="0"/>
        <w:autoSpaceDN w:val="0"/>
        <w:adjustRightInd w:val="0"/>
        <w:jc w:val="both"/>
        <w:rPr>
          <w:rFonts w:ascii="Arial" w:hAnsi="Arial" w:cs="Arial"/>
          <w:sz w:val="22"/>
          <w:szCs w:val="22"/>
        </w:rPr>
      </w:pPr>
    </w:p>
    <w:p w:rsidR="00462FC4" w:rsidRDefault="00462FC4" w:rsidP="00F37C24">
      <w:pPr>
        <w:autoSpaceDE w:val="0"/>
        <w:autoSpaceDN w:val="0"/>
        <w:adjustRightInd w:val="0"/>
        <w:jc w:val="both"/>
        <w:rPr>
          <w:rFonts w:ascii="Arial" w:hAnsi="Arial" w:cs="Arial"/>
          <w:sz w:val="22"/>
          <w:szCs w:val="22"/>
        </w:rPr>
      </w:pPr>
    </w:p>
    <w:p w:rsidR="00462FC4" w:rsidRPr="00293D50" w:rsidRDefault="00462FC4" w:rsidP="00F37C24">
      <w:pPr>
        <w:autoSpaceDE w:val="0"/>
        <w:autoSpaceDN w:val="0"/>
        <w:adjustRightInd w:val="0"/>
        <w:jc w:val="both"/>
        <w:rPr>
          <w:rFonts w:ascii="Arial" w:hAnsi="Arial" w:cs="Arial"/>
          <w:sz w:val="22"/>
          <w:szCs w:val="22"/>
        </w:rPr>
      </w:pPr>
    </w:p>
    <w:tbl>
      <w:tblPr>
        <w:tblStyle w:val="Tabelacomgrade"/>
        <w:tblW w:w="10157" w:type="dxa"/>
        <w:tblInd w:w="-743" w:type="dxa"/>
        <w:tblLook w:val="04A0"/>
      </w:tblPr>
      <w:tblGrid>
        <w:gridCol w:w="869"/>
        <w:gridCol w:w="3616"/>
        <w:gridCol w:w="1328"/>
        <w:gridCol w:w="1134"/>
        <w:gridCol w:w="1788"/>
        <w:gridCol w:w="1422"/>
      </w:tblGrid>
      <w:tr w:rsidR="00462FC4" w:rsidTr="00D52608">
        <w:trPr>
          <w:trHeight w:val="512"/>
        </w:trPr>
        <w:tc>
          <w:tcPr>
            <w:tcW w:w="869" w:type="dxa"/>
          </w:tcPr>
          <w:p w:rsidR="00462FC4" w:rsidRPr="006A0E99" w:rsidRDefault="00462FC4" w:rsidP="00D52608">
            <w:pPr>
              <w:spacing w:before="240" w:line="360" w:lineRule="auto"/>
              <w:rPr>
                <w:rFonts w:ascii="Arial" w:hAnsi="Arial" w:cs="Arial"/>
                <w:b/>
                <w:sz w:val="22"/>
                <w:szCs w:val="22"/>
              </w:rPr>
            </w:pPr>
            <w:r w:rsidRPr="006A0E99">
              <w:rPr>
                <w:rFonts w:ascii="Arial" w:hAnsi="Arial" w:cs="Arial"/>
                <w:b/>
                <w:sz w:val="22"/>
                <w:szCs w:val="22"/>
              </w:rPr>
              <w:t>ITEM</w:t>
            </w:r>
          </w:p>
        </w:tc>
        <w:tc>
          <w:tcPr>
            <w:tcW w:w="3616" w:type="dxa"/>
          </w:tcPr>
          <w:p w:rsidR="00462FC4" w:rsidRPr="006A0E99" w:rsidRDefault="00462FC4" w:rsidP="00D52608">
            <w:pPr>
              <w:spacing w:before="240" w:line="360" w:lineRule="auto"/>
              <w:rPr>
                <w:rFonts w:ascii="Arial" w:hAnsi="Arial" w:cs="Arial"/>
                <w:b/>
                <w:sz w:val="22"/>
                <w:szCs w:val="22"/>
              </w:rPr>
            </w:pPr>
            <w:r w:rsidRPr="006A0E99">
              <w:rPr>
                <w:rFonts w:ascii="Arial" w:hAnsi="Arial" w:cs="Arial"/>
                <w:b/>
                <w:sz w:val="22"/>
                <w:szCs w:val="22"/>
              </w:rPr>
              <w:t xml:space="preserve">DESCRIÇÃO DOS </w:t>
            </w:r>
            <w:r>
              <w:rPr>
                <w:rFonts w:ascii="Arial" w:hAnsi="Arial" w:cs="Arial"/>
                <w:b/>
                <w:sz w:val="22"/>
                <w:szCs w:val="22"/>
              </w:rPr>
              <w:t>S</w:t>
            </w:r>
            <w:r w:rsidRPr="006A0E99">
              <w:rPr>
                <w:rFonts w:ascii="Arial" w:hAnsi="Arial" w:cs="Arial"/>
                <w:b/>
                <w:sz w:val="22"/>
                <w:szCs w:val="22"/>
              </w:rPr>
              <w:t>ERVIÇOS</w:t>
            </w:r>
          </w:p>
        </w:tc>
        <w:tc>
          <w:tcPr>
            <w:tcW w:w="1328" w:type="dxa"/>
          </w:tcPr>
          <w:p w:rsidR="00462FC4" w:rsidRDefault="00462FC4" w:rsidP="00D52608">
            <w:pPr>
              <w:spacing w:before="240" w:line="360" w:lineRule="auto"/>
              <w:jc w:val="center"/>
              <w:rPr>
                <w:rFonts w:ascii="Arial" w:hAnsi="Arial" w:cs="Arial"/>
                <w:b/>
              </w:rPr>
            </w:pPr>
            <w:r>
              <w:rPr>
                <w:rFonts w:ascii="Arial" w:hAnsi="Arial" w:cs="Arial"/>
                <w:b/>
              </w:rPr>
              <w:t>UND</w:t>
            </w:r>
          </w:p>
        </w:tc>
        <w:tc>
          <w:tcPr>
            <w:tcW w:w="1134" w:type="dxa"/>
          </w:tcPr>
          <w:p w:rsidR="00462FC4" w:rsidRDefault="00462FC4" w:rsidP="00D52608">
            <w:pPr>
              <w:spacing w:before="240" w:line="360" w:lineRule="auto"/>
              <w:jc w:val="center"/>
              <w:rPr>
                <w:rFonts w:ascii="Arial" w:hAnsi="Arial" w:cs="Arial"/>
                <w:b/>
              </w:rPr>
            </w:pPr>
            <w:r>
              <w:rPr>
                <w:rFonts w:ascii="Arial" w:hAnsi="Arial" w:cs="Arial"/>
                <w:b/>
              </w:rPr>
              <w:t>QUANT</w:t>
            </w:r>
          </w:p>
        </w:tc>
        <w:tc>
          <w:tcPr>
            <w:tcW w:w="1788" w:type="dxa"/>
          </w:tcPr>
          <w:p w:rsidR="00462FC4" w:rsidRDefault="00462FC4" w:rsidP="00D52608">
            <w:pPr>
              <w:spacing w:before="240" w:line="360" w:lineRule="auto"/>
              <w:jc w:val="center"/>
              <w:rPr>
                <w:rFonts w:ascii="Arial" w:hAnsi="Arial" w:cs="Arial"/>
                <w:b/>
              </w:rPr>
            </w:pPr>
            <w:r>
              <w:rPr>
                <w:rFonts w:ascii="Arial" w:hAnsi="Arial" w:cs="Arial"/>
                <w:b/>
              </w:rPr>
              <w:t>VALOR UNIT.</w:t>
            </w:r>
          </w:p>
        </w:tc>
        <w:tc>
          <w:tcPr>
            <w:tcW w:w="1422" w:type="dxa"/>
          </w:tcPr>
          <w:p w:rsidR="00462FC4" w:rsidRDefault="00462FC4" w:rsidP="00D52608">
            <w:pPr>
              <w:spacing w:before="240" w:line="360" w:lineRule="auto"/>
              <w:jc w:val="center"/>
              <w:rPr>
                <w:rFonts w:ascii="Arial" w:hAnsi="Arial" w:cs="Arial"/>
                <w:b/>
              </w:rPr>
            </w:pPr>
            <w:r>
              <w:rPr>
                <w:rFonts w:ascii="Arial" w:hAnsi="Arial" w:cs="Arial"/>
                <w:b/>
              </w:rPr>
              <w:t>TOTAL</w:t>
            </w:r>
          </w:p>
        </w:tc>
      </w:tr>
      <w:tr w:rsidR="00462FC4" w:rsidTr="00D52608">
        <w:trPr>
          <w:trHeight w:val="545"/>
        </w:trPr>
        <w:tc>
          <w:tcPr>
            <w:tcW w:w="869" w:type="dxa"/>
          </w:tcPr>
          <w:p w:rsidR="00462FC4" w:rsidRDefault="00462FC4" w:rsidP="00D52608">
            <w:pPr>
              <w:spacing w:before="240"/>
              <w:rPr>
                <w:rFonts w:ascii="Arial" w:hAnsi="Arial" w:cs="Arial"/>
                <w:b/>
                <w:sz w:val="22"/>
                <w:szCs w:val="22"/>
              </w:rPr>
            </w:pPr>
          </w:p>
          <w:p w:rsidR="00462FC4" w:rsidRPr="006A0E99" w:rsidRDefault="00462FC4" w:rsidP="00D52608">
            <w:pPr>
              <w:spacing w:before="240"/>
              <w:rPr>
                <w:rFonts w:ascii="Arial" w:hAnsi="Arial" w:cs="Arial"/>
                <w:b/>
                <w:sz w:val="22"/>
                <w:szCs w:val="22"/>
              </w:rPr>
            </w:pPr>
            <w:r>
              <w:rPr>
                <w:rFonts w:ascii="Arial" w:hAnsi="Arial" w:cs="Arial"/>
                <w:b/>
                <w:sz w:val="22"/>
                <w:szCs w:val="22"/>
              </w:rPr>
              <w:t>01</w:t>
            </w:r>
          </w:p>
        </w:tc>
        <w:tc>
          <w:tcPr>
            <w:tcW w:w="3616" w:type="dxa"/>
          </w:tcPr>
          <w:p w:rsidR="00462FC4" w:rsidRDefault="00462FC4" w:rsidP="00D52608">
            <w:pPr>
              <w:spacing w:before="240"/>
              <w:rPr>
                <w:rFonts w:ascii="Arial" w:hAnsi="Arial" w:cs="Arial"/>
                <w:b/>
                <w:sz w:val="22"/>
                <w:szCs w:val="22"/>
              </w:rPr>
            </w:pPr>
            <w:r>
              <w:rPr>
                <w:rFonts w:ascii="Arial" w:hAnsi="Arial" w:cs="Arial"/>
                <w:b/>
                <w:sz w:val="22"/>
                <w:szCs w:val="22"/>
              </w:rPr>
              <w:t xml:space="preserve">RECEPÇÃO E RETRANSMISSÃO DE SINAL ABERTO DA PROGRAMAÇÃO DE TV PARA O MUNICÍPIO DE </w:t>
            </w:r>
            <w:r>
              <w:rPr>
                <w:rFonts w:ascii="Arial" w:hAnsi="Arial" w:cs="Arial"/>
                <w:b/>
                <w:sz w:val="22"/>
                <w:szCs w:val="22"/>
              </w:rPr>
              <w:t>CAMPO LARGO DO PIAUÍ</w:t>
            </w:r>
            <w:r>
              <w:rPr>
                <w:rFonts w:ascii="Arial" w:hAnsi="Arial" w:cs="Arial"/>
                <w:b/>
                <w:sz w:val="22"/>
                <w:szCs w:val="22"/>
              </w:rPr>
              <w:t xml:space="preserve"> – PI</w:t>
            </w:r>
          </w:p>
          <w:p w:rsidR="00462FC4" w:rsidRPr="006A0E99" w:rsidRDefault="00462FC4" w:rsidP="00D52608">
            <w:pPr>
              <w:spacing w:before="240"/>
              <w:rPr>
                <w:rFonts w:ascii="Arial" w:hAnsi="Arial" w:cs="Arial"/>
                <w:b/>
                <w:sz w:val="22"/>
                <w:szCs w:val="22"/>
              </w:rPr>
            </w:pPr>
          </w:p>
        </w:tc>
        <w:tc>
          <w:tcPr>
            <w:tcW w:w="1328" w:type="dxa"/>
          </w:tcPr>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r>
              <w:rPr>
                <w:rFonts w:ascii="Arial" w:hAnsi="Arial" w:cs="Arial"/>
                <w:b/>
              </w:rPr>
              <w:t>MÊS</w:t>
            </w:r>
          </w:p>
        </w:tc>
        <w:tc>
          <w:tcPr>
            <w:tcW w:w="1134" w:type="dxa"/>
          </w:tcPr>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r>
              <w:rPr>
                <w:rFonts w:ascii="Arial" w:hAnsi="Arial" w:cs="Arial"/>
                <w:b/>
              </w:rPr>
              <w:t>12</w:t>
            </w:r>
          </w:p>
        </w:tc>
        <w:tc>
          <w:tcPr>
            <w:tcW w:w="1788" w:type="dxa"/>
          </w:tcPr>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462FC4">
            <w:pPr>
              <w:jc w:val="center"/>
              <w:rPr>
                <w:rFonts w:ascii="Arial" w:hAnsi="Arial" w:cs="Arial"/>
                <w:b/>
              </w:rPr>
            </w:pPr>
            <w:r>
              <w:rPr>
                <w:rFonts w:ascii="Arial" w:hAnsi="Arial" w:cs="Arial"/>
                <w:b/>
              </w:rPr>
              <w:t>1.</w:t>
            </w:r>
            <w:r>
              <w:rPr>
                <w:rFonts w:ascii="Arial" w:hAnsi="Arial" w:cs="Arial"/>
                <w:b/>
              </w:rPr>
              <w:t>5</w:t>
            </w:r>
            <w:r>
              <w:rPr>
                <w:rFonts w:ascii="Arial" w:hAnsi="Arial" w:cs="Arial"/>
                <w:b/>
              </w:rPr>
              <w:t>00,00</w:t>
            </w:r>
          </w:p>
        </w:tc>
        <w:tc>
          <w:tcPr>
            <w:tcW w:w="1422" w:type="dxa"/>
          </w:tcPr>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p>
          <w:p w:rsidR="00462FC4" w:rsidRDefault="00462FC4" w:rsidP="00D52608">
            <w:pPr>
              <w:jc w:val="center"/>
              <w:rPr>
                <w:rFonts w:ascii="Arial" w:hAnsi="Arial" w:cs="Arial"/>
                <w:b/>
              </w:rPr>
            </w:pPr>
            <w:r>
              <w:rPr>
                <w:rFonts w:ascii="Arial" w:hAnsi="Arial" w:cs="Arial"/>
                <w:b/>
              </w:rPr>
              <w:t>18.0</w:t>
            </w:r>
            <w:r>
              <w:rPr>
                <w:rFonts w:ascii="Arial" w:hAnsi="Arial" w:cs="Arial"/>
                <w:b/>
              </w:rPr>
              <w:t>00,00</w:t>
            </w:r>
          </w:p>
        </w:tc>
      </w:tr>
    </w:tbl>
    <w:p w:rsidR="00FB5039" w:rsidRPr="00B94860" w:rsidRDefault="00FB5039" w:rsidP="00621389">
      <w:pPr>
        <w:rPr>
          <w:rFonts w:ascii="Arial" w:hAnsi="Arial" w:cs="Arial"/>
          <w:b/>
        </w:rPr>
      </w:pPr>
    </w:p>
    <w:p w:rsidR="00B27ABF" w:rsidRPr="00B94860" w:rsidRDefault="00B27ABF" w:rsidP="0017248B">
      <w:pPr>
        <w:jc w:val="center"/>
        <w:rPr>
          <w:rFonts w:ascii="Arial" w:hAnsi="Arial" w:cs="Arial"/>
          <w:b/>
        </w:rPr>
      </w:pPr>
    </w:p>
    <w:p w:rsidR="008D4354" w:rsidRDefault="008D4354" w:rsidP="0017248B">
      <w:pPr>
        <w:jc w:val="center"/>
        <w:rPr>
          <w:rFonts w:ascii="Arial" w:hAnsi="Arial" w:cs="Arial"/>
          <w:b/>
        </w:rPr>
      </w:pPr>
    </w:p>
    <w:p w:rsidR="00515831" w:rsidRDefault="00515831" w:rsidP="0017248B">
      <w:pPr>
        <w:jc w:val="center"/>
        <w:rPr>
          <w:rFonts w:ascii="Arial" w:hAnsi="Arial" w:cs="Arial"/>
          <w:b/>
        </w:rPr>
      </w:pPr>
    </w:p>
    <w:p w:rsidR="00515831" w:rsidRDefault="00515831" w:rsidP="0017248B">
      <w:pPr>
        <w:jc w:val="center"/>
        <w:rPr>
          <w:rFonts w:ascii="Arial" w:hAnsi="Arial" w:cs="Arial"/>
          <w:b/>
        </w:rPr>
      </w:pP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bookmarkStart w:id="0" w:name="_GoBack"/>
      <w:bookmarkEnd w:id="0"/>
    </w:p>
    <w:p w:rsidR="00462FC4" w:rsidRDefault="00462FC4" w:rsidP="0017248B">
      <w:pPr>
        <w:pStyle w:val="A301065"/>
        <w:ind w:left="0" w:right="0" w:firstLine="3544"/>
        <w:rPr>
          <w:rFonts w:ascii="Arial" w:hAnsi="Arial" w:cs="Arial"/>
          <w:b/>
          <w:szCs w:val="24"/>
        </w:rPr>
      </w:pPr>
    </w:p>
    <w:p w:rsidR="00462FC4" w:rsidRDefault="00462FC4" w:rsidP="0017248B">
      <w:pPr>
        <w:pStyle w:val="A301065"/>
        <w:ind w:left="0" w:right="0" w:firstLine="3544"/>
        <w:rPr>
          <w:rFonts w:ascii="Arial" w:hAnsi="Arial" w:cs="Arial"/>
          <w:b/>
          <w:szCs w:val="24"/>
        </w:rPr>
      </w:pPr>
    </w:p>
    <w:p w:rsidR="00462FC4" w:rsidRDefault="00462FC4" w:rsidP="0017248B">
      <w:pPr>
        <w:pStyle w:val="A301065"/>
        <w:ind w:left="0" w:right="0" w:firstLine="3544"/>
        <w:rPr>
          <w:rFonts w:ascii="Arial" w:hAnsi="Arial" w:cs="Arial"/>
          <w:b/>
          <w:szCs w:val="24"/>
        </w:rPr>
      </w:pPr>
    </w:p>
    <w:p w:rsidR="00462FC4" w:rsidRDefault="00462FC4" w:rsidP="0017248B">
      <w:pPr>
        <w:pStyle w:val="A301065"/>
        <w:ind w:left="0" w:right="0" w:firstLine="3544"/>
        <w:rPr>
          <w:rFonts w:ascii="Arial" w:hAnsi="Arial" w:cs="Arial"/>
          <w:b/>
          <w:szCs w:val="24"/>
        </w:rPr>
      </w:pPr>
    </w:p>
    <w:p w:rsidR="00462FC4" w:rsidRDefault="00462FC4"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r w:rsidRPr="00B94860">
        <w:rPr>
          <w:rFonts w:ascii="Arial" w:hAnsi="Arial" w:cs="Arial"/>
        </w:rPr>
        <w:t>Att.: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1F678D">
        <w:rPr>
          <w:rFonts w:ascii="Arial" w:hAnsi="Arial" w:cs="Arial"/>
          <w:b/>
          <w:bCs/>
        </w:rPr>
        <w:t>023/2017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1F678D">
        <w:rPr>
          <w:rFonts w:ascii="Arial" w:hAnsi="Arial" w:cs="Arial"/>
          <w:b/>
        </w:rPr>
        <w:t>023/2017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r w:rsidRPr="00B94860">
        <w:rPr>
          <w:rFonts w:ascii="Arial" w:hAnsi="Arial" w:cs="Arial"/>
        </w:rPr>
        <w:t>Att.: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Av./Rua_____________________________,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1F678D">
        <w:rPr>
          <w:rFonts w:ascii="Arial" w:hAnsi="Arial" w:cs="Arial"/>
          <w:b/>
        </w:rPr>
        <w:t>023/2017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1F678D">
        <w:rPr>
          <w:rFonts w:ascii="Arial" w:hAnsi="Arial" w:cs="Arial"/>
          <w:b/>
        </w:rPr>
        <w:t>023/2017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Ressalva: emprega menor, a partir de quatorze anos, na condição de aprendiz</w:t>
            </w:r>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r w:rsidRPr="00B94860">
        <w:rPr>
          <w:rFonts w:ascii="Arial" w:hAnsi="Arial" w:cs="Arial"/>
          <w:b/>
          <w:bCs/>
        </w:rPr>
        <w:t>ANEXO VI</w:t>
      </w:r>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1F678D">
        <w:rPr>
          <w:rFonts w:ascii="Arial" w:hAnsi="Arial" w:cs="Arial"/>
          <w:b/>
          <w:bCs/>
        </w:rPr>
        <w:t>023/2017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12287B">
        <w:rPr>
          <w:rFonts w:ascii="Arial" w:hAnsi="Arial" w:cs="Arial"/>
          <w:b/>
        </w:rPr>
        <w:t>CONTRATAÇÃO DE EMPRESA PARA PRESTAÇÃO DE SERVIÇOS DE RECEPÇÃO E RETRANSMISSÃO DE SINAL ABERTO PARA 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xxxxx,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r w:rsidR="008F2E3B">
        <w:rPr>
          <w:rFonts w:ascii="Arial" w:hAnsi="Arial" w:cs="Arial"/>
        </w:rPr>
        <w:t xml:space="preserve"> </w:t>
      </w:r>
      <w:r w:rsidRPr="00B94860">
        <w:rPr>
          <w:rFonts w:ascii="Arial" w:hAnsi="Arial" w:cs="Arial"/>
        </w:rPr>
        <w:t xml:space="preserve"> 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12287B">
        <w:rPr>
          <w:rFonts w:ascii="Arial" w:hAnsi="Arial" w:cs="Arial"/>
          <w:b/>
        </w:rPr>
        <w:t>CONTRATAÇÃO DE EMPRESA PARA PRESTAÇÃO DE SERVIÇOS DE RECEPÇÃO E RETRANSMISSÃO DE SINAL ABERTO PARA 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r w:rsidRPr="00B94860">
        <w:rPr>
          <w:rFonts w:ascii="Arial" w:hAnsi="Arial" w:cs="Arial"/>
        </w:rPr>
        <w:t>aplicando-se-lhes,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12287B">
        <w:rPr>
          <w:rFonts w:ascii="Arial" w:hAnsi="Arial" w:cs="Arial"/>
          <w:iCs/>
        </w:rPr>
        <w:t>CONTRATAÇÃO DE EMPRESA PARA PRESTAÇÃO DE SERVIÇOS DE RECEPÇÃO E RETRANSMISSÃO DE SINAL ABERTO PARA O MUNICÍPIO DE CAMPO LARGO DO PIAUÍ - PI</w:t>
      </w:r>
      <w:r w:rsidRPr="00B94860">
        <w:rPr>
          <w:rFonts w:ascii="Arial" w:hAnsi="Arial" w:cs="Arial"/>
        </w:rPr>
        <w:t xml:space="preserve"> (Portaria nº 448, de 13/09/2002), conforme especificações e quantidades constantes do Pregão nº </w:t>
      </w:r>
      <w:r w:rsidR="001F678D">
        <w:rPr>
          <w:rFonts w:ascii="Arial" w:hAnsi="Arial" w:cs="Arial"/>
        </w:rPr>
        <w:t>023/2017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(diretor(a)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8:00hs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1F678D">
        <w:rPr>
          <w:rFonts w:ascii="Arial" w:hAnsi="Arial" w:cs="Arial"/>
        </w:rPr>
        <w:t>023/2017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contrato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PARÁGRAFO TERCEIRO – O preço cobrado não poderá, em hipótese alguma, ser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PARÁGRAFO PRIMEIRO – Em caso de aplicação de multas, o CONTRATANTEobservará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 assinam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8"/>
      <w:footerReference w:type="default" r:id="rId9"/>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91" w:rsidRDefault="00122791" w:rsidP="00AB7EFF">
      <w:r>
        <w:separator/>
      </w:r>
    </w:p>
  </w:endnote>
  <w:endnote w:type="continuationSeparator" w:id="1">
    <w:p w:rsidR="00122791" w:rsidRDefault="00122791" w:rsidP="00AB7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31" w:rsidRPr="003624A5" w:rsidRDefault="00515831" w:rsidP="003624A5">
    <w:pPr>
      <w:pStyle w:val="Rodap"/>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91" w:rsidRDefault="00122791" w:rsidP="00AB7EFF">
      <w:r>
        <w:separator/>
      </w:r>
    </w:p>
  </w:footnote>
  <w:footnote w:type="continuationSeparator" w:id="1">
    <w:p w:rsidR="00122791" w:rsidRDefault="00122791" w:rsidP="00AB7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fill="f" fillcolor="white" stroke="f">
      <v:fill color="white" on="f"/>
      <v:stroke on="f"/>
      <v:textbox style="mso-rotate-with-shape:t"/>
    </o:shapedefaults>
  </w:hdrShapeDefaults>
  <w:footnotePr>
    <w:footnote w:id="0"/>
    <w:footnote w:id="1"/>
  </w:footnotePr>
  <w:endnotePr>
    <w:endnote w:id="0"/>
    <w:endnote w:id="1"/>
  </w:endnotePr>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76B8"/>
    <w:rsid w:val="00121F70"/>
    <w:rsid w:val="00122791"/>
    <w:rsid w:val="0012287B"/>
    <w:rsid w:val="00127607"/>
    <w:rsid w:val="00137CA6"/>
    <w:rsid w:val="00144B6D"/>
    <w:rsid w:val="001703C9"/>
    <w:rsid w:val="001715E9"/>
    <w:rsid w:val="0017248B"/>
    <w:rsid w:val="001756B5"/>
    <w:rsid w:val="00191518"/>
    <w:rsid w:val="001A0ABD"/>
    <w:rsid w:val="001A1F8A"/>
    <w:rsid w:val="001A2C71"/>
    <w:rsid w:val="001B434B"/>
    <w:rsid w:val="001E6D3E"/>
    <w:rsid w:val="001E6D52"/>
    <w:rsid w:val="001F678D"/>
    <w:rsid w:val="00203184"/>
    <w:rsid w:val="002031A6"/>
    <w:rsid w:val="002059BC"/>
    <w:rsid w:val="00212ED0"/>
    <w:rsid w:val="00220FD9"/>
    <w:rsid w:val="00225D2C"/>
    <w:rsid w:val="002276CA"/>
    <w:rsid w:val="00230D87"/>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D34FE"/>
    <w:rsid w:val="003D6DA1"/>
    <w:rsid w:val="003F008F"/>
    <w:rsid w:val="003F11D0"/>
    <w:rsid w:val="003F4A76"/>
    <w:rsid w:val="003F7F4B"/>
    <w:rsid w:val="0040274F"/>
    <w:rsid w:val="0040347F"/>
    <w:rsid w:val="00403802"/>
    <w:rsid w:val="00412F7C"/>
    <w:rsid w:val="004208F9"/>
    <w:rsid w:val="004266AE"/>
    <w:rsid w:val="00446F96"/>
    <w:rsid w:val="00450744"/>
    <w:rsid w:val="00462FC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C27799"/>
    <w:rsid w:val="00C31502"/>
    <w:rsid w:val="00C32A0D"/>
    <w:rsid w:val="00C3562A"/>
    <w:rsid w:val="00C35F97"/>
    <w:rsid w:val="00C42F5D"/>
    <w:rsid w:val="00C50BF0"/>
    <w:rsid w:val="00C545B5"/>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95736"/>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s>
</file>

<file path=word/webSettings.xml><?xml version="1.0" encoding="utf-8"?>
<w:webSettings xmlns:r="http://schemas.openxmlformats.org/officeDocument/2006/relationships" xmlns:w="http://schemas.openxmlformats.org/wordprocessingml/2006/main">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0CD7-BDFA-404A-BDBB-54B2ABFB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8240</Words>
  <Characters>44500</Characters>
  <Application>Microsoft Office Word</Application>
  <DocSecurity>0</DocSecurity>
  <Lines>370</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Windows</cp:lastModifiedBy>
  <cp:revision>3</cp:revision>
  <cp:lastPrinted>2016-02-19T18:48:00Z</cp:lastPrinted>
  <dcterms:created xsi:type="dcterms:W3CDTF">2017-05-25T13:23:00Z</dcterms:created>
  <dcterms:modified xsi:type="dcterms:W3CDTF">2017-05-25T14:28:00Z</dcterms:modified>
</cp:coreProperties>
</file>